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CC4" w:rsidRDefault="00A0693D">
      <w:pPr>
        <w:spacing w:before="76" w:line="367" w:lineRule="auto"/>
        <w:ind w:left="115" w:right="128"/>
        <w:jc w:val="center"/>
        <w:rPr>
          <w:b/>
          <w:sz w:val="21"/>
        </w:rPr>
      </w:pPr>
      <w:r>
        <w:rPr>
          <w:b/>
          <w:sz w:val="21"/>
        </w:rPr>
        <w:t>ФЕДЕРАЛЬНОЕ ГОСУДАРСТВЕННОЕ БЮДЖЕТНОЕ ОБРАЗОВАТЕЛЬНОЕ УЧРЕЖДЕНИЕ ВЫСШЕГО ОБРАЗОВАНИЯ</w:t>
      </w:r>
    </w:p>
    <w:p w:rsidR="00474CC4" w:rsidRDefault="00A0693D">
      <w:pPr>
        <w:spacing w:line="240" w:lineRule="exact"/>
        <w:ind w:left="115" w:right="122"/>
        <w:jc w:val="center"/>
        <w:rPr>
          <w:b/>
          <w:sz w:val="21"/>
        </w:rPr>
      </w:pPr>
      <w:r>
        <w:rPr>
          <w:b/>
          <w:sz w:val="21"/>
        </w:rPr>
        <w:t>«МОСКОВСКИЙ ГОСУДАРСТВЕННЫЙ ИНСТИТУТ КУЛЬТУРЫ»</w:t>
      </w:r>
    </w:p>
    <w:p w:rsidR="00474CC4" w:rsidRDefault="00474CC4">
      <w:pPr>
        <w:rPr>
          <w:b/>
          <w:sz w:val="20"/>
        </w:rPr>
      </w:pPr>
    </w:p>
    <w:p w:rsidR="00474CC4" w:rsidRDefault="00474CC4">
      <w:pPr>
        <w:rPr>
          <w:b/>
          <w:sz w:val="20"/>
        </w:rPr>
      </w:pPr>
    </w:p>
    <w:p w:rsidR="00474CC4" w:rsidRDefault="00474CC4">
      <w:pPr>
        <w:rPr>
          <w:b/>
          <w:sz w:val="20"/>
        </w:rPr>
      </w:pPr>
    </w:p>
    <w:p w:rsidR="004244E2" w:rsidRPr="00F91F44" w:rsidRDefault="004244E2" w:rsidP="004244E2">
      <w:pPr>
        <w:jc w:val="center"/>
        <w:rPr>
          <w:sz w:val="32"/>
          <w:szCs w:val="32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7F3990" w:rsidRPr="00890190" w:rsidTr="009449A1">
        <w:tc>
          <w:tcPr>
            <w:tcW w:w="4253" w:type="dxa"/>
          </w:tcPr>
          <w:p w:rsidR="007F3990" w:rsidRPr="00890190" w:rsidRDefault="007F3990" w:rsidP="009449A1">
            <w:pPr>
              <w:jc w:val="right"/>
              <w:rPr>
                <w:bCs/>
                <w:sz w:val="24"/>
                <w:szCs w:val="24"/>
                <w:lang w:eastAsia="ru-RU"/>
              </w:rPr>
            </w:pPr>
            <w:r w:rsidRPr="00890190">
              <w:rPr>
                <w:bCs/>
                <w:sz w:val="24"/>
                <w:szCs w:val="24"/>
                <w:lang w:eastAsia="ru-RU"/>
              </w:rPr>
              <w:t>УТВЕРЖДАЮ:</w:t>
            </w:r>
          </w:p>
          <w:p w:rsidR="007F3990" w:rsidRPr="00890190" w:rsidRDefault="007F3990" w:rsidP="009449A1">
            <w:pPr>
              <w:jc w:val="right"/>
              <w:rPr>
                <w:bCs/>
                <w:sz w:val="24"/>
                <w:szCs w:val="24"/>
                <w:lang w:eastAsia="ru-RU"/>
              </w:rPr>
            </w:pPr>
            <w:r w:rsidRPr="00890190">
              <w:rPr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7F3990" w:rsidRPr="00890190" w:rsidRDefault="007F3990" w:rsidP="009449A1">
            <w:pPr>
              <w:jc w:val="right"/>
              <w:rPr>
                <w:bCs/>
                <w:sz w:val="24"/>
                <w:szCs w:val="24"/>
                <w:lang w:eastAsia="ru-RU"/>
              </w:rPr>
            </w:pPr>
            <w:r w:rsidRPr="00890190">
              <w:rPr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7F3990" w:rsidRPr="00890190" w:rsidRDefault="007F3990" w:rsidP="009449A1">
            <w:pPr>
              <w:jc w:val="right"/>
              <w:rPr>
                <w:bCs/>
                <w:sz w:val="24"/>
                <w:szCs w:val="24"/>
                <w:lang w:eastAsia="ru-RU"/>
              </w:rPr>
            </w:pPr>
            <w:r w:rsidRPr="00890190">
              <w:rPr>
                <w:bCs/>
                <w:sz w:val="24"/>
                <w:szCs w:val="24"/>
                <w:lang w:eastAsia="ru-RU"/>
              </w:rPr>
              <w:t>Гуров М.Б. ________________</w:t>
            </w:r>
          </w:p>
          <w:p w:rsidR="007F3990" w:rsidRPr="00890190" w:rsidRDefault="007F3990" w:rsidP="00890190">
            <w:pPr>
              <w:jc w:val="right"/>
              <w:rPr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244E2" w:rsidRPr="00F91F44" w:rsidRDefault="004244E2" w:rsidP="004244E2">
      <w:pPr>
        <w:rPr>
          <w:b/>
          <w:bCs/>
          <w:lang w:eastAsia="zh-CN"/>
        </w:rPr>
      </w:pPr>
    </w:p>
    <w:p w:rsidR="00474CC4" w:rsidRDefault="00474CC4">
      <w:pPr>
        <w:rPr>
          <w:b/>
          <w:sz w:val="20"/>
        </w:rPr>
      </w:pPr>
    </w:p>
    <w:p w:rsidR="00474CC4" w:rsidRDefault="00474CC4">
      <w:pPr>
        <w:rPr>
          <w:b/>
          <w:sz w:val="20"/>
        </w:rPr>
      </w:pPr>
    </w:p>
    <w:p w:rsidR="00474CC4" w:rsidRDefault="00474CC4">
      <w:pPr>
        <w:rPr>
          <w:b/>
          <w:sz w:val="26"/>
        </w:rPr>
      </w:pPr>
    </w:p>
    <w:p w:rsidR="00474CC4" w:rsidRDefault="00474CC4">
      <w:pPr>
        <w:rPr>
          <w:b/>
          <w:sz w:val="20"/>
        </w:rPr>
      </w:pPr>
    </w:p>
    <w:p w:rsidR="00474CC4" w:rsidRDefault="00474CC4">
      <w:pPr>
        <w:spacing w:before="9"/>
        <w:rPr>
          <w:b/>
          <w:sz w:val="21"/>
        </w:rPr>
      </w:pPr>
    </w:p>
    <w:p w:rsidR="00474CC4" w:rsidRDefault="00A0693D">
      <w:pPr>
        <w:spacing w:before="90"/>
        <w:ind w:left="115" w:right="123"/>
        <w:jc w:val="center"/>
        <w:rPr>
          <w:b/>
          <w:sz w:val="24"/>
        </w:rPr>
      </w:pPr>
      <w:r>
        <w:rPr>
          <w:b/>
          <w:sz w:val="24"/>
        </w:rPr>
        <w:t>ФОНД ОЦЕНОЧНЫХ СРЕДСТВ</w:t>
      </w:r>
    </w:p>
    <w:p w:rsidR="00474CC4" w:rsidRDefault="00474CC4">
      <w:pPr>
        <w:spacing w:before="7"/>
        <w:rPr>
          <w:b/>
          <w:sz w:val="23"/>
        </w:rPr>
      </w:pPr>
    </w:p>
    <w:p w:rsidR="00474CC4" w:rsidRDefault="00A0693D">
      <w:pPr>
        <w:pStyle w:val="a4"/>
      </w:pPr>
      <w:r>
        <w:t xml:space="preserve">ПРАКТИКА ПРОИЗВОДСТВЕННАЯ: </w:t>
      </w:r>
      <w:r w:rsidR="00890190">
        <w:t>ТВОРЧЕСКАЯ</w:t>
      </w:r>
    </w:p>
    <w:p w:rsidR="00474CC4" w:rsidRDefault="00474CC4">
      <w:pPr>
        <w:rPr>
          <w:b/>
          <w:sz w:val="30"/>
        </w:rPr>
      </w:pP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НАПРАВЛЕНИЕ ПОДГОТОВКИ </w:t>
      </w: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  <w:u w:val="single"/>
        </w:rPr>
      </w:pPr>
      <w:r>
        <w:rPr>
          <w:rFonts w:ascii="Calibri" w:eastAsia="Calibri" w:hAnsi="Calibri" w:cs="Calibri"/>
          <w:b/>
          <w:color w:val="000000"/>
          <w:sz w:val="24"/>
          <w:szCs w:val="24"/>
          <w:u w:val="single"/>
        </w:rPr>
        <w:t>51.03.05 РЕЖИССУРА ТЕАТРАЛИЗОВАННЫХ ПРЕДСТАВЛЕНИЙ И ПРАЗДНИКОВ</w:t>
      </w: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ПРОФИЛЬ ПОДГОТОВКИ/СПЕЦИАЛИЗАЦИИ</w:t>
      </w: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  <w:u w:val="single"/>
        </w:rPr>
      </w:pPr>
      <w:r>
        <w:rPr>
          <w:rFonts w:ascii="Calibri" w:eastAsia="Calibri" w:hAnsi="Calibri" w:cs="Calibri"/>
          <w:color w:val="000000"/>
          <w:sz w:val="24"/>
          <w:szCs w:val="24"/>
          <w:u w:val="single"/>
        </w:rPr>
        <w:t>РЕЖИССЕР ТЕАТРАЛИЗОВАННЫХ ПРЕДСТАВЛЕНИЙ И ПРАЗДНИКОВ</w:t>
      </w: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КВАЛИФИКАЦИЯ (СТЕПЕНЬ) ВЫПУСКА</w:t>
      </w: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  <w:u w:val="single"/>
        </w:rPr>
      </w:pPr>
      <w:r>
        <w:rPr>
          <w:rFonts w:ascii="Calibri" w:eastAsia="Calibri" w:hAnsi="Calibri" w:cs="Calibri"/>
          <w:color w:val="000000"/>
          <w:sz w:val="24"/>
          <w:szCs w:val="24"/>
          <w:u w:val="single"/>
        </w:rPr>
        <w:t>БАКАЛАВР</w:t>
      </w: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  <w:u w:val="single"/>
        </w:rPr>
      </w:pP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  <w:u w:val="single"/>
        </w:rPr>
      </w:pP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ФОРМА ОБУЧЕНИЯ</w:t>
      </w: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ОЧНАЯ, ЗАОЧНАЯ</w:t>
      </w: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(РПД адаптирована для лиц </w:t>
      </w: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с ограниченными возможностями здоровья и инвалидов)</w:t>
      </w: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color w:val="000000"/>
          <w:sz w:val="28"/>
          <w:szCs w:val="28"/>
        </w:rPr>
      </w:pP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color w:val="000000"/>
          <w:sz w:val="28"/>
          <w:szCs w:val="28"/>
        </w:rPr>
      </w:pP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Химки, 2021 г.</w:t>
      </w:r>
    </w:p>
    <w:p w:rsidR="00E45DF9" w:rsidRDefault="00E45DF9">
      <w:pPr>
        <w:spacing w:before="256"/>
        <w:ind w:right="3555"/>
        <w:jc w:val="right"/>
        <w:rPr>
          <w:b/>
          <w:sz w:val="24"/>
        </w:rPr>
      </w:pPr>
    </w:p>
    <w:p w:rsidR="00E45DF9" w:rsidRDefault="00E45DF9">
      <w:pPr>
        <w:spacing w:before="256"/>
        <w:ind w:right="3555"/>
        <w:jc w:val="right"/>
        <w:rPr>
          <w:b/>
          <w:sz w:val="24"/>
        </w:rPr>
      </w:pPr>
    </w:p>
    <w:p w:rsidR="00890190" w:rsidRDefault="00890190">
      <w:pPr>
        <w:spacing w:before="256"/>
        <w:ind w:right="3555"/>
        <w:jc w:val="right"/>
        <w:rPr>
          <w:b/>
          <w:sz w:val="24"/>
        </w:rPr>
      </w:pPr>
    </w:p>
    <w:p w:rsidR="00E45DF9" w:rsidRDefault="00E45DF9">
      <w:pPr>
        <w:spacing w:before="256"/>
        <w:ind w:right="3555"/>
        <w:jc w:val="right"/>
        <w:rPr>
          <w:b/>
          <w:sz w:val="24"/>
        </w:rPr>
      </w:pPr>
    </w:p>
    <w:p w:rsidR="00E45DF9" w:rsidRPr="009D6C6D" w:rsidRDefault="00E45DF9" w:rsidP="00E45DF9">
      <w:pPr>
        <w:widowControl/>
        <w:numPr>
          <w:ilvl w:val="0"/>
          <w:numId w:val="14"/>
        </w:numPr>
        <w:tabs>
          <w:tab w:val="left" w:pos="851"/>
          <w:tab w:val="right" w:leader="underscore" w:pos="8505"/>
        </w:tabs>
        <w:autoSpaceDE/>
        <w:autoSpaceDN/>
        <w:jc w:val="center"/>
        <w:rPr>
          <w:b/>
          <w:bCs/>
        </w:rPr>
      </w:pPr>
      <w:r w:rsidRPr="009D6C6D">
        <w:rPr>
          <w:b/>
          <w:bCs/>
        </w:rPr>
        <w:t xml:space="preserve">ПЕРЕЧЕНЬ КОМПЕТЕНЦИЙ, ФОРМИРУЕМЫХ В ПРОЦЕССЕ ОСВОЕНИЯ ДИСЦИПЛИНЫ </w:t>
      </w:r>
    </w:p>
    <w:p w:rsidR="00E45DF9" w:rsidRDefault="00E45DF9" w:rsidP="00E45DF9">
      <w:pPr>
        <w:tabs>
          <w:tab w:val="left" w:pos="851"/>
          <w:tab w:val="right" w:leader="underscore" w:pos="8505"/>
        </w:tabs>
        <w:ind w:left="720"/>
        <w:rPr>
          <w:b/>
          <w:bCs/>
        </w:rPr>
      </w:pPr>
    </w:p>
    <w:p w:rsidR="00494999" w:rsidRDefault="00494999" w:rsidP="00494999">
      <w:pPr>
        <w:spacing w:line="364" w:lineRule="auto"/>
        <w:ind w:left="461" w:right="867" w:firstLine="419"/>
        <w:rPr>
          <w:sz w:val="24"/>
          <w:szCs w:val="24"/>
        </w:rPr>
      </w:pPr>
    </w:p>
    <w:tbl>
      <w:tblPr>
        <w:tblW w:w="10360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2240"/>
        <w:gridCol w:w="3080"/>
        <w:gridCol w:w="4200"/>
      </w:tblGrid>
      <w:tr w:rsidR="00494999" w:rsidTr="00B1721E">
        <w:trPr>
          <w:trHeight w:val="1267"/>
        </w:trPr>
        <w:tc>
          <w:tcPr>
            <w:tcW w:w="840" w:type="dxa"/>
            <w:vAlign w:val="center"/>
          </w:tcPr>
          <w:p w:rsidR="00494999" w:rsidRDefault="00494999" w:rsidP="00B1721E">
            <w:pPr>
              <w:tabs>
                <w:tab w:val="left" w:pos="142"/>
              </w:tabs>
              <w:ind w:left="142"/>
              <w:jc w:val="center"/>
              <w:rPr>
                <w:b/>
              </w:rPr>
            </w:pPr>
            <w:r>
              <w:rPr>
                <w:b/>
              </w:rPr>
              <w:t>Коды</w:t>
            </w:r>
          </w:p>
          <w:p w:rsidR="00494999" w:rsidRDefault="00494999" w:rsidP="00B1721E">
            <w:pPr>
              <w:tabs>
                <w:tab w:val="left" w:pos="142"/>
              </w:tabs>
              <w:ind w:left="142"/>
              <w:jc w:val="center"/>
              <w:rPr>
                <w:b/>
              </w:rPr>
            </w:pPr>
            <w:r>
              <w:rPr>
                <w:b/>
              </w:rPr>
              <w:t>компетенции</w:t>
            </w:r>
          </w:p>
        </w:tc>
        <w:tc>
          <w:tcPr>
            <w:tcW w:w="2240" w:type="dxa"/>
            <w:vAlign w:val="center"/>
          </w:tcPr>
          <w:p w:rsidR="00494999" w:rsidRDefault="00494999" w:rsidP="00B1721E">
            <w:pPr>
              <w:tabs>
                <w:tab w:val="left" w:pos="142"/>
              </w:tabs>
              <w:ind w:left="142"/>
              <w:jc w:val="center"/>
              <w:rPr>
                <w:b/>
              </w:rPr>
            </w:pPr>
            <w:r>
              <w:rPr>
                <w:b/>
              </w:rPr>
              <w:t>Наименование компетенций</w:t>
            </w:r>
          </w:p>
        </w:tc>
        <w:tc>
          <w:tcPr>
            <w:tcW w:w="3080" w:type="dxa"/>
            <w:vAlign w:val="center"/>
          </w:tcPr>
          <w:p w:rsidR="00494999" w:rsidRDefault="00494999" w:rsidP="00B1721E">
            <w:pPr>
              <w:tabs>
                <w:tab w:val="left" w:pos="142"/>
              </w:tabs>
              <w:ind w:left="142"/>
              <w:jc w:val="center"/>
              <w:rPr>
                <w:b/>
              </w:rPr>
            </w:pPr>
            <w:r>
              <w:rPr>
                <w:b/>
              </w:rPr>
              <w:t>Индикаторы</w:t>
            </w:r>
          </w:p>
          <w:p w:rsidR="00494999" w:rsidRDefault="00494999" w:rsidP="00B1721E">
            <w:pPr>
              <w:tabs>
                <w:tab w:val="left" w:pos="142"/>
              </w:tabs>
              <w:ind w:left="142"/>
              <w:jc w:val="center"/>
              <w:rPr>
                <w:b/>
              </w:rPr>
            </w:pPr>
            <w:r>
              <w:rPr>
                <w:b/>
              </w:rPr>
              <w:t>компетенций</w:t>
            </w:r>
          </w:p>
        </w:tc>
        <w:tc>
          <w:tcPr>
            <w:tcW w:w="4200" w:type="dxa"/>
            <w:vAlign w:val="center"/>
          </w:tcPr>
          <w:p w:rsidR="00494999" w:rsidRDefault="00494999" w:rsidP="00B1721E">
            <w:pPr>
              <w:tabs>
                <w:tab w:val="left" w:pos="142"/>
              </w:tabs>
              <w:ind w:left="142"/>
              <w:jc w:val="center"/>
              <w:rPr>
                <w:b/>
              </w:rPr>
            </w:pPr>
            <w:r>
              <w:rPr>
                <w:b/>
              </w:rPr>
              <w:t>Планируемые результаты обучения, соотнесенные с индикаторами* достижения компетенций</w:t>
            </w:r>
          </w:p>
        </w:tc>
      </w:tr>
      <w:tr w:rsidR="00494999" w:rsidTr="00B1721E">
        <w:trPr>
          <w:trHeight w:val="6780"/>
        </w:trPr>
        <w:tc>
          <w:tcPr>
            <w:tcW w:w="840" w:type="dxa"/>
          </w:tcPr>
          <w:p w:rsidR="00494999" w:rsidRDefault="00494999" w:rsidP="00B1721E">
            <w:pPr>
              <w:spacing w:line="252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УК­2</w:t>
            </w:r>
          </w:p>
        </w:tc>
        <w:tc>
          <w:tcPr>
            <w:tcW w:w="2240" w:type="dxa"/>
          </w:tcPr>
          <w:p w:rsidR="00494999" w:rsidRDefault="00494999" w:rsidP="00B1721E">
            <w:pPr>
              <w:spacing w:line="276" w:lineRule="auto"/>
              <w:ind w:left="112"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Способен определять круг задач в рамках поставленной цели и выбирает оптимальные</w:t>
            </w:r>
          </w:p>
          <w:p w:rsidR="00494999" w:rsidRDefault="00494999" w:rsidP="00B1721E">
            <w:pPr>
              <w:spacing w:line="276" w:lineRule="auto"/>
              <w:ind w:left="112"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способы их решения, исходя из действующих</w:t>
            </w:r>
          </w:p>
          <w:p w:rsidR="00494999" w:rsidRDefault="00494999" w:rsidP="00B1721E">
            <w:pPr>
              <w:spacing w:line="276" w:lineRule="auto"/>
              <w:ind w:left="112"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правовых норм, имеющихся ресурсов и ограничений.</w:t>
            </w:r>
          </w:p>
        </w:tc>
        <w:tc>
          <w:tcPr>
            <w:tcW w:w="3080" w:type="dxa"/>
          </w:tcPr>
          <w:p w:rsidR="00494999" w:rsidRDefault="00494999" w:rsidP="00B1721E">
            <w:pPr>
              <w:spacing w:line="276" w:lineRule="auto"/>
              <w:ind w:left="112" w:right="130"/>
            </w:pPr>
            <w:r>
              <w:rPr>
                <w:sz w:val="24"/>
                <w:szCs w:val="24"/>
              </w:rPr>
              <w:t xml:space="preserve">УК-2.1 Умеет </w:t>
            </w:r>
            <w:r>
              <w:t xml:space="preserve">самостоятельно </w:t>
            </w:r>
            <w:r>
              <w:rPr>
                <w:sz w:val="24"/>
                <w:szCs w:val="24"/>
              </w:rPr>
              <w:t>ориентироваться</w:t>
            </w:r>
            <w:r>
              <w:t xml:space="preserve"> в законодательстве РФ</w:t>
            </w:r>
          </w:p>
          <w:p w:rsidR="00494999" w:rsidRDefault="00494999" w:rsidP="00B1721E">
            <w:pPr>
              <w:spacing w:line="276" w:lineRule="auto"/>
              <w:ind w:left="112" w:right="130"/>
            </w:pPr>
          </w:p>
          <w:p w:rsidR="00494999" w:rsidRDefault="00494999" w:rsidP="00B1721E">
            <w:pPr>
              <w:spacing w:line="276" w:lineRule="auto"/>
              <w:ind w:left="112" w:right="130"/>
              <w:rPr>
                <w:sz w:val="24"/>
                <w:szCs w:val="24"/>
              </w:rPr>
            </w:pPr>
            <w:r>
              <w:t>УК-2.2 - Формулирует совокупность взаимосвязанных задач, обеспечивающих достижение цели с учётом действующих правовых норм</w:t>
            </w:r>
            <w:r>
              <w:rPr>
                <w:sz w:val="24"/>
                <w:szCs w:val="24"/>
              </w:rPr>
              <w:t xml:space="preserve"> </w:t>
            </w:r>
          </w:p>
          <w:p w:rsidR="00494999" w:rsidRDefault="00494999" w:rsidP="00B1721E">
            <w:pPr>
              <w:spacing w:line="276" w:lineRule="auto"/>
              <w:ind w:left="112" w:right="130"/>
            </w:pPr>
          </w:p>
          <w:p w:rsidR="00494999" w:rsidRDefault="00494999" w:rsidP="00B1721E">
            <w:pPr>
              <w:spacing w:line="276" w:lineRule="auto"/>
              <w:ind w:left="112" w:right="130"/>
            </w:pPr>
            <w:r>
              <w:t>УК-2.3 Владеет практикой применения авторского права в РФ в сфере публичных выступлений</w:t>
            </w:r>
          </w:p>
          <w:p w:rsidR="00494999" w:rsidRDefault="00494999" w:rsidP="00B1721E">
            <w:pPr>
              <w:spacing w:line="276" w:lineRule="auto"/>
              <w:ind w:left="112" w:right="130"/>
            </w:pPr>
          </w:p>
          <w:p w:rsidR="00494999" w:rsidRDefault="00494999" w:rsidP="00B1721E">
            <w:pPr>
              <w:spacing w:line="276" w:lineRule="auto"/>
              <w:ind w:left="112" w:right="130"/>
            </w:pPr>
            <w:r>
              <w:t>УК-2.4 -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494999" w:rsidRDefault="00494999" w:rsidP="00B1721E">
            <w:pPr>
              <w:spacing w:line="276" w:lineRule="auto"/>
              <w:ind w:left="112" w:right="130"/>
            </w:pPr>
          </w:p>
          <w:p w:rsidR="00494999" w:rsidRDefault="00494999" w:rsidP="00B1721E">
            <w:pPr>
              <w:spacing w:line="276" w:lineRule="auto"/>
              <w:ind w:left="112" w:right="130"/>
            </w:pPr>
            <w:r>
              <w:t>УК-2.5 -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494999" w:rsidRDefault="00494999" w:rsidP="00B1721E">
            <w:pPr>
              <w:spacing w:line="276" w:lineRule="auto"/>
              <w:ind w:left="112" w:right="130"/>
              <w:rPr>
                <w:b/>
                <w:sz w:val="24"/>
                <w:szCs w:val="24"/>
              </w:rPr>
            </w:pPr>
          </w:p>
        </w:tc>
        <w:tc>
          <w:tcPr>
            <w:tcW w:w="4200" w:type="dxa"/>
          </w:tcPr>
          <w:p w:rsidR="00494999" w:rsidRDefault="00494999" w:rsidP="00B1721E">
            <w:pPr>
              <w:spacing w:line="276" w:lineRule="auto"/>
              <w:ind w:left="112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>
              <w:rPr>
                <w:sz w:val="24"/>
                <w:szCs w:val="24"/>
              </w:rPr>
              <w:t>Основные понятия общей теории государства и права, а также российского конституционного, административного, гражданского, трудового, права; принципы и методы правового регулирования общественных отношений; - основы конституционного строя РФ, конституционные права и свободы человека и гражданина, нормативно-правовую базу государственной политики в сфере культуры.</w:t>
            </w:r>
          </w:p>
          <w:p w:rsidR="00494999" w:rsidRDefault="00494999" w:rsidP="00B1721E">
            <w:pPr>
              <w:spacing w:line="276" w:lineRule="auto"/>
              <w:ind w:left="112" w:right="130"/>
              <w:rPr>
                <w:b/>
                <w:sz w:val="24"/>
                <w:szCs w:val="24"/>
              </w:rPr>
            </w:pPr>
          </w:p>
          <w:p w:rsidR="00494999" w:rsidRDefault="00494999" w:rsidP="00B1721E">
            <w:pPr>
              <w:spacing w:line="276" w:lineRule="auto"/>
              <w:ind w:left="112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Самостоятельно ориентироваться в составе законодательства РФ, в том числе с использованием сервисных возможностей соответствующих информационных (справочных правовых) систем. Анализировать и обобщать информацию о                 приоритетных</w:t>
            </w:r>
          </w:p>
          <w:p w:rsidR="00494999" w:rsidRDefault="00494999" w:rsidP="00B1721E">
            <w:pPr>
              <w:spacing w:line="276" w:lineRule="auto"/>
              <w:ind w:left="112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направлениях развития библиотечно-информационной сферы.</w:t>
            </w:r>
          </w:p>
          <w:p w:rsidR="00494999" w:rsidRDefault="00494999" w:rsidP="00B1721E">
            <w:pPr>
              <w:spacing w:line="276" w:lineRule="auto"/>
              <w:ind w:left="112" w:right="130"/>
              <w:rPr>
                <w:sz w:val="24"/>
                <w:szCs w:val="24"/>
              </w:rPr>
            </w:pPr>
          </w:p>
          <w:p w:rsidR="00494999" w:rsidRDefault="00494999" w:rsidP="00B1721E">
            <w:pPr>
              <w:spacing w:line="276" w:lineRule="auto"/>
              <w:ind w:left="112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Владеть:</w:t>
            </w:r>
            <w:r>
              <w:rPr>
                <w:sz w:val="24"/>
                <w:szCs w:val="24"/>
              </w:rPr>
              <w:t xml:space="preserve"> Основными понятиями общей теории государства и права, а также российского конституционного, административного, гражданского и трудового.</w:t>
            </w:r>
          </w:p>
        </w:tc>
      </w:tr>
      <w:tr w:rsidR="00494999" w:rsidTr="00B1721E">
        <w:trPr>
          <w:trHeight w:val="5500"/>
        </w:trPr>
        <w:tc>
          <w:tcPr>
            <w:tcW w:w="840" w:type="dxa"/>
          </w:tcPr>
          <w:p w:rsidR="00494999" w:rsidRDefault="00494999" w:rsidP="00B1721E">
            <w:pPr>
              <w:spacing w:line="252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УК­3</w:t>
            </w:r>
          </w:p>
        </w:tc>
        <w:tc>
          <w:tcPr>
            <w:tcW w:w="2240" w:type="dxa"/>
          </w:tcPr>
          <w:p w:rsidR="00494999" w:rsidRDefault="00494999" w:rsidP="00B1721E">
            <w:pPr>
              <w:spacing w:line="276" w:lineRule="auto"/>
              <w:ind w:left="112"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Способен осуществлять социальное взаимодействие и</w:t>
            </w:r>
          </w:p>
          <w:p w:rsidR="00494999" w:rsidRDefault="00494999" w:rsidP="00B1721E">
            <w:pPr>
              <w:spacing w:line="276" w:lineRule="auto"/>
              <w:ind w:left="112"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реализовывать свою роль в команде.</w:t>
            </w:r>
          </w:p>
        </w:tc>
        <w:tc>
          <w:tcPr>
            <w:tcW w:w="3080" w:type="dxa"/>
          </w:tcPr>
          <w:p w:rsidR="00494999" w:rsidRDefault="00494999" w:rsidP="00B1721E">
            <w:pPr>
              <w:spacing w:line="276" w:lineRule="auto"/>
              <w:ind w:left="143" w:right="130"/>
            </w:pPr>
            <w: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494999" w:rsidRDefault="00494999" w:rsidP="00B1721E">
            <w:pPr>
              <w:spacing w:line="276" w:lineRule="auto"/>
              <w:ind w:left="143" w:right="130"/>
            </w:pPr>
          </w:p>
          <w:p w:rsidR="00494999" w:rsidRDefault="00494999" w:rsidP="00B1721E">
            <w:pPr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  <w:r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4200" w:type="dxa"/>
          </w:tcPr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  <w:r>
              <w:rPr>
                <w:sz w:val="24"/>
                <w:szCs w:val="24"/>
              </w:rPr>
              <w:t xml:space="preserve"> Особенности, правила и приемы социального взаимодействия в команде. - особенности поведения выделенных групп людей, с которыми осуществляет</w:t>
            </w:r>
          </w:p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взаимодействие, учитывать их в своей деятельности. - основные теории мотивации, лидерства; стили лидерства и возможности их применения в различных ситуациях.</w:t>
            </w:r>
          </w:p>
          <w:p w:rsidR="00494999" w:rsidRDefault="00494999" w:rsidP="00B1721E">
            <w:pPr>
              <w:spacing w:line="276" w:lineRule="auto"/>
              <w:ind w:left="1" w:right="130" w:firstLine="142"/>
              <w:rPr>
                <w:sz w:val="24"/>
                <w:szCs w:val="24"/>
              </w:rPr>
            </w:pPr>
          </w:p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Организовать собственное социальное взаимодействие в команде; - определять свою роль в команде; - принимать рациональные решения и обосновывать их; - планировать последовательность шагов для достижения заданного результата.</w:t>
            </w:r>
          </w:p>
          <w:p w:rsidR="00494999" w:rsidRDefault="00494999" w:rsidP="00B1721E">
            <w:pPr>
              <w:spacing w:line="276" w:lineRule="auto"/>
              <w:ind w:left="1" w:right="130" w:firstLine="142"/>
              <w:rPr>
                <w:sz w:val="24"/>
                <w:szCs w:val="24"/>
              </w:rPr>
            </w:pPr>
          </w:p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Владеть:</w:t>
            </w:r>
            <w:r>
              <w:rPr>
                <w:sz w:val="24"/>
                <w:szCs w:val="24"/>
              </w:rPr>
              <w:t xml:space="preserve"> Навыками организации работы в команде для достижения общих целей; - навыками аргументированного изложения собственной точки зрения, ведения дискуссии и полемики.</w:t>
            </w:r>
          </w:p>
        </w:tc>
      </w:tr>
      <w:tr w:rsidR="00494999" w:rsidTr="00B1721E">
        <w:trPr>
          <w:trHeight w:val="5500"/>
        </w:trPr>
        <w:tc>
          <w:tcPr>
            <w:tcW w:w="840" w:type="dxa"/>
          </w:tcPr>
          <w:p w:rsidR="00494999" w:rsidRDefault="00494999" w:rsidP="00B1721E">
            <w:pPr>
              <w:spacing w:line="252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УК-4</w:t>
            </w:r>
          </w:p>
        </w:tc>
        <w:tc>
          <w:tcPr>
            <w:tcW w:w="2240" w:type="dxa"/>
          </w:tcPr>
          <w:p w:rsidR="00494999" w:rsidRDefault="00494999" w:rsidP="00B1721E">
            <w:pPr>
              <w:spacing w:line="276" w:lineRule="auto"/>
              <w:ind w:left="112" w:right="1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Способен осуществлять</w:t>
            </w:r>
          </w:p>
          <w:p w:rsidR="00494999" w:rsidRDefault="00494999" w:rsidP="00B1721E">
            <w:pPr>
              <w:spacing w:line="276" w:lineRule="auto"/>
              <w:ind w:left="112" w:right="1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деловую коммуникацию в устной и письменной</w:t>
            </w:r>
          </w:p>
          <w:p w:rsidR="00494999" w:rsidRDefault="00494999" w:rsidP="00B1721E">
            <w:pPr>
              <w:spacing w:line="276" w:lineRule="auto"/>
              <w:ind w:left="112" w:right="1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формах на гос. языке РФ и иностранном (</w:t>
            </w:r>
            <w:proofErr w:type="spellStart"/>
            <w:r>
              <w:rPr>
                <w:sz w:val="24"/>
                <w:szCs w:val="24"/>
              </w:rPr>
              <w:t>ых</w:t>
            </w:r>
            <w:proofErr w:type="spellEnd"/>
            <w:r>
              <w:rPr>
                <w:sz w:val="24"/>
                <w:szCs w:val="24"/>
              </w:rPr>
              <w:t>) языке (ах).</w:t>
            </w:r>
          </w:p>
        </w:tc>
        <w:tc>
          <w:tcPr>
            <w:tcW w:w="3080" w:type="dxa"/>
          </w:tcPr>
          <w:p w:rsidR="00494999" w:rsidRDefault="00494999" w:rsidP="00B1721E">
            <w:pPr>
              <w:spacing w:line="276" w:lineRule="auto"/>
              <w:ind w:left="112" w:right="130"/>
            </w:pPr>
            <w:r>
              <w:t>УК-4.1 Заключает контракты с подрядчиками с соблюдением законодательства в области авторского права</w:t>
            </w:r>
          </w:p>
          <w:p w:rsidR="00494999" w:rsidRDefault="00494999" w:rsidP="00B1721E">
            <w:pPr>
              <w:spacing w:line="276" w:lineRule="auto"/>
              <w:ind w:left="112" w:right="130"/>
            </w:pPr>
          </w:p>
          <w:p w:rsidR="00494999" w:rsidRDefault="00494999" w:rsidP="00B1721E">
            <w:pPr>
              <w:spacing w:line="276" w:lineRule="auto"/>
              <w:ind w:left="143" w:right="130"/>
              <w:jc w:val="both"/>
            </w:pPr>
            <w:r>
              <w:t>УК-4.2 Умеет работать в команде, управлять командой</w:t>
            </w:r>
          </w:p>
          <w:p w:rsidR="00494999" w:rsidRDefault="00494999" w:rsidP="00B1721E">
            <w:pPr>
              <w:spacing w:line="276" w:lineRule="auto"/>
              <w:ind w:left="143" w:right="130"/>
              <w:jc w:val="both"/>
            </w:pPr>
          </w:p>
          <w:p w:rsidR="00494999" w:rsidRDefault="00494999" w:rsidP="00B1721E">
            <w:pPr>
              <w:spacing w:line="276" w:lineRule="auto"/>
              <w:ind w:left="143" w:right="130"/>
            </w:pPr>
            <w:r>
              <w:t xml:space="preserve">УК-4.3 владеет деловой коммуникацией, современными </w:t>
            </w:r>
            <w:proofErr w:type="spellStart"/>
            <w:r>
              <w:t>digital</w:t>
            </w:r>
            <w:proofErr w:type="spellEnd"/>
            <w:r>
              <w:t xml:space="preserve"> инструментами для командной работы над проектами в сфере культуры</w:t>
            </w:r>
          </w:p>
          <w:p w:rsidR="00494999" w:rsidRDefault="00494999" w:rsidP="00B1721E">
            <w:pPr>
              <w:spacing w:line="276" w:lineRule="auto"/>
              <w:ind w:left="143" w:right="130"/>
            </w:pPr>
          </w:p>
          <w:p w:rsidR="00494999" w:rsidRDefault="00494999" w:rsidP="00B1721E">
            <w:pPr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  <w:r>
              <w:t xml:space="preserve">УК-4.4 - Владеет системой </w:t>
            </w:r>
            <w:r>
              <w:lastRenderedPageBreak/>
              <w:t>норм русского литературного языка, родного языка и нормами иностранного (-ых) языка (-</w:t>
            </w:r>
            <w:proofErr w:type="spellStart"/>
            <w:r>
              <w:t>ов</w:t>
            </w:r>
            <w:proofErr w:type="spellEnd"/>
            <w:r>
              <w:t>); способен логически и грамматически верно строить устную и письменную речь</w:t>
            </w:r>
          </w:p>
        </w:tc>
        <w:tc>
          <w:tcPr>
            <w:tcW w:w="4200" w:type="dxa"/>
          </w:tcPr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Знать</w:t>
            </w:r>
            <w:r>
              <w:rPr>
                <w:sz w:val="24"/>
                <w:szCs w:val="24"/>
              </w:rPr>
              <w:t>: Основы деловой коммуникации, особенности ее осуществления в устной и письменной формах на русском и иностранном (</w:t>
            </w:r>
            <w:proofErr w:type="spellStart"/>
            <w:r>
              <w:rPr>
                <w:sz w:val="24"/>
                <w:szCs w:val="24"/>
              </w:rPr>
              <w:t>ых</w:t>
            </w:r>
            <w:proofErr w:type="spellEnd"/>
            <w:r>
              <w:rPr>
                <w:sz w:val="24"/>
                <w:szCs w:val="24"/>
              </w:rPr>
              <w:t>) языке (ах). - основные типы</w:t>
            </w:r>
          </w:p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 современного русского литературного языка; особенности современных коммуникативно-прагматических правил и этики речевого общения. - правила делового этикета и приемы совершенствования</w:t>
            </w:r>
          </w:p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голосо</w:t>
            </w:r>
            <w:proofErr w:type="spellEnd"/>
            <w:r>
              <w:rPr>
                <w:sz w:val="24"/>
                <w:szCs w:val="24"/>
              </w:rPr>
              <w:t>-речевой техники. - основные механизмы и</w:t>
            </w:r>
          </w:p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методы формирования имиджа делового человека.</w:t>
            </w:r>
          </w:p>
          <w:p w:rsidR="00494999" w:rsidRDefault="00494999" w:rsidP="00B1721E">
            <w:pPr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>Осуществлять деловые коммуникации, в устной и письменной формах на русском и иностранном (</w:t>
            </w:r>
            <w:proofErr w:type="spellStart"/>
            <w:r>
              <w:rPr>
                <w:sz w:val="24"/>
                <w:szCs w:val="24"/>
              </w:rPr>
              <w:t>ых</w:t>
            </w:r>
            <w:proofErr w:type="spellEnd"/>
            <w:r>
              <w:rPr>
                <w:sz w:val="24"/>
                <w:szCs w:val="24"/>
              </w:rPr>
              <w:t>) языке (ах). - оценивать степень эффективности общения, определяя причины коммуникативных удач и неудач; выявлять и устранять собственные речевые ошибки. -</w:t>
            </w:r>
          </w:p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строить выступление в соответствии с замыслом речи, свободно держаться перед аудиторией, осуществлять обратную связь с нею. - анализировать цели и задачи процесса общения в различных ситуациях профессиональной жизни.</w:t>
            </w:r>
          </w:p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</w:p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Владеть: </w:t>
            </w:r>
            <w:r>
              <w:rPr>
                <w:sz w:val="24"/>
                <w:szCs w:val="24"/>
              </w:rPr>
              <w:t>Навыками деловой коммуникации в устной и письменной формах на русском и иностранном (</w:t>
            </w:r>
            <w:proofErr w:type="spellStart"/>
            <w:r>
              <w:rPr>
                <w:sz w:val="24"/>
                <w:szCs w:val="24"/>
              </w:rPr>
              <w:t>ых</w:t>
            </w:r>
            <w:proofErr w:type="spellEnd"/>
            <w:r>
              <w:rPr>
                <w:sz w:val="24"/>
                <w:szCs w:val="24"/>
              </w:rPr>
              <w:t>) языке (ах); - способами установления контактов и поддержания взаимодействия в условиях поликультурной среды; - иностранным(ми) языком(</w:t>
            </w:r>
            <w:proofErr w:type="spellStart"/>
            <w:r>
              <w:rPr>
                <w:sz w:val="24"/>
                <w:szCs w:val="24"/>
              </w:rPr>
              <w:t>ами</w:t>
            </w:r>
            <w:proofErr w:type="spellEnd"/>
            <w:r>
              <w:rPr>
                <w:sz w:val="24"/>
                <w:szCs w:val="24"/>
              </w:rPr>
              <w:t>) для реализации профессиональной деятельности и в</w:t>
            </w:r>
          </w:p>
          <w:p w:rsidR="00494999" w:rsidRDefault="00494999" w:rsidP="00B1721E">
            <w:pPr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ситуациях повседневного общения.</w:t>
            </w:r>
          </w:p>
        </w:tc>
      </w:tr>
      <w:tr w:rsidR="00494999" w:rsidTr="00B1721E">
        <w:trPr>
          <w:trHeight w:val="2254"/>
        </w:trPr>
        <w:tc>
          <w:tcPr>
            <w:tcW w:w="840" w:type="dxa"/>
          </w:tcPr>
          <w:p w:rsidR="00494999" w:rsidRDefault="00494999" w:rsidP="00B1721E">
            <w:pPr>
              <w:spacing w:line="252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УК-5</w:t>
            </w:r>
          </w:p>
        </w:tc>
        <w:tc>
          <w:tcPr>
            <w:tcW w:w="2240" w:type="dxa"/>
          </w:tcPr>
          <w:p w:rsidR="00494999" w:rsidRDefault="00494999" w:rsidP="00B1721E">
            <w:pPr>
              <w:spacing w:line="276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Способен воспринимать</w:t>
            </w:r>
          </w:p>
          <w:p w:rsidR="00494999" w:rsidRDefault="00494999" w:rsidP="00B1721E">
            <w:pPr>
              <w:spacing w:line="276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Межкультурное разнообразие общества в социально - историческом, этическом и философском контексте.</w:t>
            </w:r>
          </w:p>
        </w:tc>
        <w:tc>
          <w:tcPr>
            <w:tcW w:w="3080" w:type="dxa"/>
          </w:tcPr>
          <w:p w:rsidR="00494999" w:rsidRDefault="00494999" w:rsidP="00B1721E">
            <w:pPr>
              <w:spacing w:line="276" w:lineRule="auto"/>
              <w:ind w:left="143" w:right="130"/>
              <w:jc w:val="both"/>
            </w:pPr>
            <w: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494999" w:rsidRDefault="00494999" w:rsidP="00B1721E">
            <w:pPr>
              <w:spacing w:line="276" w:lineRule="auto"/>
              <w:ind w:left="143" w:right="130"/>
              <w:jc w:val="both"/>
            </w:pPr>
          </w:p>
          <w:p w:rsidR="00494999" w:rsidRDefault="00494999" w:rsidP="00B1721E">
            <w:pPr>
              <w:spacing w:line="276" w:lineRule="auto"/>
              <w:ind w:left="143" w:right="130"/>
              <w:jc w:val="both"/>
            </w:pPr>
            <w: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494999" w:rsidRDefault="00494999" w:rsidP="00B1721E">
            <w:pPr>
              <w:spacing w:line="276" w:lineRule="auto"/>
              <w:ind w:left="143" w:right="130"/>
              <w:jc w:val="both"/>
            </w:pPr>
          </w:p>
          <w:p w:rsidR="00494999" w:rsidRDefault="00494999" w:rsidP="00B1721E">
            <w:pPr>
              <w:spacing w:line="276" w:lineRule="auto"/>
              <w:ind w:left="143" w:right="130"/>
              <w:jc w:val="both"/>
            </w:pPr>
            <w:r>
              <w:t xml:space="preserve"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Знать: отечественные и зарубежные исторические и культурные традиции и нормы </w:t>
            </w:r>
            <w:proofErr w:type="gramStart"/>
            <w:r>
              <w:t>Уметь</w:t>
            </w:r>
            <w:proofErr w:type="gramEnd"/>
            <w:r>
              <w:t xml:space="preserve">: осуществлять коммуникацию в иной культурной среде Владеть: кросс-культурными компетенциями для выстраивания деловых контактов контексте мировой истории и культурных традиций мира </w:t>
            </w:r>
          </w:p>
          <w:p w:rsidR="00494999" w:rsidRDefault="00494999" w:rsidP="00B1721E">
            <w:pPr>
              <w:spacing w:line="276" w:lineRule="auto"/>
              <w:ind w:left="143" w:right="130"/>
              <w:jc w:val="both"/>
            </w:pPr>
          </w:p>
          <w:p w:rsidR="00494999" w:rsidRDefault="00494999" w:rsidP="00B1721E">
            <w:pPr>
              <w:spacing w:line="276" w:lineRule="auto"/>
              <w:ind w:left="143" w:right="130"/>
              <w:jc w:val="both"/>
              <w:rPr>
                <w:b/>
                <w:sz w:val="24"/>
                <w:szCs w:val="24"/>
              </w:rPr>
            </w:pPr>
            <w: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200" w:type="dxa"/>
          </w:tcPr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Знать: </w:t>
            </w:r>
            <w:r>
              <w:rPr>
                <w:sz w:val="24"/>
                <w:szCs w:val="24"/>
              </w:rPr>
              <w:t xml:space="preserve">Основы и принципы межкультурного взаимодействия в зависимости от социально-исторического, этического и философского контекста развития общества. - многообразие культур и цивилизаций в их взаимодействии, основные понятия истории, культурологии, закономерности и этапы развития духовной и материальной культуры народов мира, основные подходы к изучению культурных явлений. – роль науки в развитии </w:t>
            </w:r>
            <w:r>
              <w:rPr>
                <w:sz w:val="24"/>
                <w:szCs w:val="24"/>
              </w:rPr>
              <w:lastRenderedPageBreak/>
              <w:t>цивилизации, взаимодействие науки и техники и связанные с ними современные социальные и этические проблемы.</w:t>
            </w:r>
          </w:p>
          <w:p w:rsidR="00494999" w:rsidRDefault="00494999" w:rsidP="00B1721E">
            <w:pPr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Определять и применять способы межкультурного взаимодействия в различных социокультурных ситуациях. - применять научную терминологию и основные научные категории гуманитарного знания.</w:t>
            </w:r>
          </w:p>
          <w:p w:rsidR="00494999" w:rsidRDefault="00494999" w:rsidP="00B1721E">
            <w:pPr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Владеть: </w:t>
            </w:r>
            <w:r>
              <w:rPr>
                <w:sz w:val="24"/>
                <w:szCs w:val="24"/>
              </w:rPr>
              <w:t>Навыками применения способов межкультурного взаимодействия в различных социокультурных ситуациях. - навыками самостоятельного анализа и оценки исторических явлений и вклада исторических деятелей в развитие цивилизации.</w:t>
            </w:r>
          </w:p>
        </w:tc>
      </w:tr>
      <w:tr w:rsidR="00494999" w:rsidTr="00B1721E">
        <w:trPr>
          <w:trHeight w:val="2254"/>
        </w:trPr>
        <w:tc>
          <w:tcPr>
            <w:tcW w:w="840" w:type="dxa"/>
          </w:tcPr>
          <w:p w:rsidR="00494999" w:rsidRDefault="00494999" w:rsidP="00B1721E">
            <w:pPr>
              <w:spacing w:line="252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УК-6</w:t>
            </w:r>
          </w:p>
        </w:tc>
        <w:tc>
          <w:tcPr>
            <w:tcW w:w="2240" w:type="dxa"/>
          </w:tcPr>
          <w:p w:rsidR="00494999" w:rsidRDefault="00494999" w:rsidP="00B1721E">
            <w:pPr>
              <w:spacing w:line="276" w:lineRule="auto"/>
              <w:ind w:left="143" w:right="1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жизни.</w:t>
            </w:r>
          </w:p>
        </w:tc>
        <w:tc>
          <w:tcPr>
            <w:tcW w:w="3080" w:type="dxa"/>
          </w:tcPr>
          <w:p w:rsidR="00494999" w:rsidRDefault="00494999" w:rsidP="00B1721E">
            <w:pPr>
              <w:spacing w:line="276" w:lineRule="auto"/>
              <w:ind w:left="143" w:right="130"/>
            </w:pPr>
            <w:r>
              <w:rPr>
                <w:sz w:val="24"/>
                <w:szCs w:val="24"/>
              </w:rPr>
              <w:t xml:space="preserve">УК-6.1 - </w:t>
            </w:r>
            <w:r>
              <w:t>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</w:p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</w:p>
          <w:p w:rsidR="00494999" w:rsidRDefault="00494999" w:rsidP="00B1721E">
            <w:pPr>
              <w:spacing w:line="276" w:lineRule="auto"/>
              <w:ind w:left="143" w:right="130"/>
            </w:pPr>
            <w:r>
              <w:t xml:space="preserve">УК-6.2 - Демонстрирует понимание важности планирования перспективных целей деятельности с учетом </w:t>
            </w:r>
            <w:r>
              <w:lastRenderedPageBreak/>
              <w:t>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  <w:p w:rsidR="00494999" w:rsidRDefault="00494999" w:rsidP="00B1721E">
            <w:pPr>
              <w:spacing w:line="276" w:lineRule="auto"/>
              <w:ind w:left="143" w:right="130"/>
            </w:pPr>
          </w:p>
          <w:p w:rsidR="00494999" w:rsidRDefault="00494999" w:rsidP="00B1721E">
            <w:pPr>
              <w:spacing w:line="276" w:lineRule="auto"/>
              <w:ind w:left="143" w:right="130"/>
            </w:pPr>
            <w:r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</w:p>
          <w:p w:rsidR="00494999" w:rsidRDefault="00494999" w:rsidP="00B1721E">
            <w:pPr>
              <w:spacing w:line="276" w:lineRule="auto"/>
              <w:ind w:left="143" w:right="130"/>
            </w:pPr>
          </w:p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4200" w:type="dxa"/>
          </w:tcPr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Знать: </w:t>
            </w:r>
            <w:r>
              <w:rPr>
                <w:sz w:val="24"/>
                <w:szCs w:val="24"/>
              </w:rPr>
              <w:t>Сущность личности и индивидуальности, структуру личности и движущие силы ее развития. основы и правила здорового образа жизни.</w:t>
            </w:r>
          </w:p>
          <w:p w:rsidR="00494999" w:rsidRDefault="00494999" w:rsidP="00B1721E">
            <w:pPr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>Выстраивать индивидуальную образовательную траекторию развития; анализировать эффективность, планировать свою профессионально-образовательную</w:t>
            </w:r>
          </w:p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деятельность; - критически оценивать эффективность </w:t>
            </w:r>
            <w:r>
              <w:rPr>
                <w:sz w:val="24"/>
                <w:szCs w:val="24"/>
              </w:rPr>
              <w:lastRenderedPageBreak/>
              <w:t>использования времени и других ресурсов при решении поставленных задач, а также относительно полученного результата; - применять разнообразные способы, приемы</w:t>
            </w:r>
          </w:p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техники самообразования и самовоспитания на основе принципов образования в течение всей жизни.</w:t>
            </w:r>
          </w:p>
          <w:p w:rsidR="00494999" w:rsidRDefault="00494999" w:rsidP="00B1721E">
            <w:pPr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Владеть: </w:t>
            </w:r>
            <w:r>
              <w:rPr>
                <w:sz w:val="24"/>
                <w:szCs w:val="24"/>
              </w:rPr>
              <w:t xml:space="preserve">Навыками эффективного целеполагания, приемами организации собственной познавательной деятельности; - приемами </w:t>
            </w:r>
            <w:proofErr w:type="spellStart"/>
            <w:r>
              <w:rPr>
                <w:sz w:val="24"/>
                <w:szCs w:val="24"/>
              </w:rPr>
              <w:t>саморегуляции</w:t>
            </w:r>
            <w:proofErr w:type="spellEnd"/>
            <w:r>
              <w:rPr>
                <w:sz w:val="24"/>
                <w:szCs w:val="24"/>
              </w:rPr>
              <w:t>, регуляции поведения в сложных, стрессовых ситуациях.</w:t>
            </w:r>
          </w:p>
        </w:tc>
      </w:tr>
      <w:tr w:rsidR="00494999" w:rsidTr="00B1721E">
        <w:trPr>
          <w:trHeight w:val="411"/>
        </w:trPr>
        <w:tc>
          <w:tcPr>
            <w:tcW w:w="840" w:type="dxa"/>
          </w:tcPr>
          <w:p w:rsidR="00494999" w:rsidRDefault="00494999" w:rsidP="00B1721E">
            <w:pPr>
              <w:spacing w:line="252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УК-7</w:t>
            </w:r>
          </w:p>
        </w:tc>
        <w:tc>
          <w:tcPr>
            <w:tcW w:w="2240" w:type="dxa"/>
          </w:tcPr>
          <w:p w:rsidR="00494999" w:rsidRDefault="00494999" w:rsidP="00B1721E">
            <w:pPr>
              <w:spacing w:line="276" w:lineRule="auto"/>
              <w:ind w:left="11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Способен поддерживать</w:t>
            </w:r>
          </w:p>
          <w:p w:rsidR="00494999" w:rsidRDefault="00494999" w:rsidP="00B1721E">
            <w:pPr>
              <w:spacing w:line="276" w:lineRule="auto"/>
              <w:ind w:left="112" w:right="29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должный уровень физической подготовленности для обеспечения полноценной социальной и профессиональной деятельности.</w:t>
            </w:r>
          </w:p>
        </w:tc>
        <w:tc>
          <w:tcPr>
            <w:tcW w:w="3080" w:type="dxa"/>
          </w:tcPr>
          <w:p w:rsidR="00494999" w:rsidRDefault="00494999" w:rsidP="00B1721E">
            <w:pPr>
              <w:spacing w:line="276" w:lineRule="auto"/>
              <w:ind w:left="143" w:right="130"/>
              <w:jc w:val="both"/>
            </w:pPr>
            <w:r>
              <w:t xml:space="preserve">УК-7.1 - Поддерживает должный уровень физической подготовленности для обеспечения полноценной социальной и </w:t>
            </w:r>
            <w:proofErr w:type="gramStart"/>
            <w:r>
              <w:t>Знать</w:t>
            </w:r>
            <w:proofErr w:type="gramEnd"/>
            <w:r>
              <w:t>: нормы здорового образа жизни и роль физической культуры в достижении профессиональных успехов профессиональной деятельности, соблюдает нормы здорового образа жизни</w:t>
            </w:r>
          </w:p>
          <w:p w:rsidR="00494999" w:rsidRDefault="00494999" w:rsidP="00B1721E">
            <w:pPr>
              <w:spacing w:line="276" w:lineRule="auto"/>
              <w:ind w:left="143" w:right="130"/>
              <w:jc w:val="both"/>
            </w:pPr>
          </w:p>
          <w:p w:rsidR="00494999" w:rsidRDefault="00494999" w:rsidP="00B1721E">
            <w:pPr>
              <w:spacing w:line="276" w:lineRule="auto"/>
              <w:ind w:left="143" w:right="130"/>
              <w:jc w:val="both"/>
            </w:pPr>
            <w:r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494999" w:rsidRDefault="00494999" w:rsidP="00B1721E">
            <w:pPr>
              <w:spacing w:line="276" w:lineRule="auto"/>
              <w:ind w:left="143" w:right="130"/>
              <w:jc w:val="both"/>
            </w:pPr>
          </w:p>
          <w:p w:rsidR="00494999" w:rsidRDefault="00494999" w:rsidP="00B1721E">
            <w:pPr>
              <w:spacing w:line="276" w:lineRule="auto"/>
              <w:ind w:left="143" w:right="130"/>
              <w:jc w:val="both"/>
              <w:rPr>
                <w:b/>
                <w:sz w:val="24"/>
                <w:szCs w:val="24"/>
              </w:rPr>
            </w:pPr>
            <w:r>
              <w:t xml:space="preserve">УК-7.3 - Определяет </w:t>
            </w:r>
            <w:r>
              <w:lastRenderedPageBreak/>
              <w:t xml:space="preserve">личный уровень </w:t>
            </w:r>
            <w:proofErr w:type="spellStart"/>
            <w:r>
              <w:t>сформированности</w:t>
            </w:r>
            <w:proofErr w:type="spellEnd"/>
            <w:r>
              <w:t xml:space="preserve"> показателей физического развития и физической </w:t>
            </w:r>
            <w:proofErr w:type="spellStart"/>
            <w:r>
              <w:t>подготовленност</w:t>
            </w:r>
            <w:proofErr w:type="spellEnd"/>
          </w:p>
        </w:tc>
        <w:tc>
          <w:tcPr>
            <w:tcW w:w="4200" w:type="dxa"/>
          </w:tcPr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Знать: </w:t>
            </w:r>
            <w:r>
              <w:rPr>
                <w:sz w:val="24"/>
                <w:szCs w:val="24"/>
              </w:rPr>
              <w:t>Основы и правила здорового образа жизни; - значение физической культуры и спорта в формировании общей культуры личности, приобщении к общечеловеческим ценностям и здоровому образу жизни,</w:t>
            </w:r>
          </w:p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укреплении здоровья человека, профилактике вредных привычек средствами физической культуры в процессе физкультурно-спортивных занятий.</w:t>
            </w:r>
          </w:p>
          <w:p w:rsidR="00494999" w:rsidRDefault="00494999" w:rsidP="00B1721E">
            <w:pPr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 xml:space="preserve">Вести здоровый образ жизни, поддерживать уровень физической подготовки; - самостоятельно заниматься физическими упражнениями и в спортивных секциях с общей развивающей, профессионально-прикладной и оздоровительно-корригирующей направленностью; составлять индивидуальные комплексы физических упражнений с различной </w:t>
            </w:r>
            <w:r>
              <w:rPr>
                <w:sz w:val="24"/>
                <w:szCs w:val="24"/>
              </w:rPr>
              <w:lastRenderedPageBreak/>
              <w:t>направленностью.</w:t>
            </w:r>
          </w:p>
          <w:p w:rsidR="00494999" w:rsidRDefault="00494999" w:rsidP="00B1721E">
            <w:pPr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Владеть: </w:t>
            </w:r>
            <w:r>
              <w:rPr>
                <w:sz w:val="24"/>
                <w:szCs w:val="24"/>
              </w:rPr>
              <w:t>Навыками организации здорового образа жизни и спортивных занятий; - способами определения дозировки физической нагрузки и направленности физических упражнений и спорта.</w:t>
            </w:r>
          </w:p>
        </w:tc>
      </w:tr>
      <w:tr w:rsidR="00494999" w:rsidTr="00B1721E">
        <w:trPr>
          <w:trHeight w:val="2254"/>
        </w:trPr>
        <w:tc>
          <w:tcPr>
            <w:tcW w:w="840" w:type="dxa"/>
          </w:tcPr>
          <w:p w:rsidR="00494999" w:rsidRDefault="00494999" w:rsidP="00B1721E">
            <w:pPr>
              <w:spacing w:line="252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УК-8</w:t>
            </w:r>
          </w:p>
        </w:tc>
        <w:tc>
          <w:tcPr>
            <w:tcW w:w="2240" w:type="dxa"/>
          </w:tcPr>
          <w:p w:rsidR="00494999" w:rsidRDefault="00494999" w:rsidP="00B1721E">
            <w:pPr>
              <w:spacing w:line="276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УК-8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3080" w:type="dxa"/>
          </w:tcPr>
          <w:p w:rsidR="00494999" w:rsidRDefault="00494999" w:rsidP="00B1721E">
            <w:pPr>
              <w:spacing w:line="276" w:lineRule="auto"/>
              <w:ind w:left="143" w:right="130"/>
              <w:jc w:val="both"/>
            </w:pPr>
            <w:r>
              <w:t>УК-8.1 - 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</w:p>
          <w:p w:rsidR="00494999" w:rsidRDefault="00494999" w:rsidP="00B1721E">
            <w:pPr>
              <w:spacing w:line="276" w:lineRule="auto"/>
              <w:ind w:left="143" w:right="130"/>
              <w:jc w:val="both"/>
            </w:pPr>
          </w:p>
          <w:p w:rsidR="00494999" w:rsidRDefault="00494999" w:rsidP="00B1721E">
            <w:pPr>
              <w:spacing w:line="276" w:lineRule="auto"/>
              <w:ind w:left="143" w:right="130"/>
              <w:jc w:val="both"/>
            </w:pPr>
            <w:r>
              <w:t>УК-8.2 - Осуществляет действия по предотвращению возникновения чрезвычайных ситуаций (природного и техногенного происхождения) на рабочем месте, в том ч</w:t>
            </w:r>
          </w:p>
          <w:p w:rsidR="00494999" w:rsidRDefault="00494999" w:rsidP="00B1721E">
            <w:pPr>
              <w:spacing w:line="276" w:lineRule="auto"/>
              <w:ind w:left="143" w:right="13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200" w:type="dxa"/>
          </w:tcPr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>
              <w:rPr>
                <w:sz w:val="24"/>
                <w:szCs w:val="24"/>
              </w:rPr>
              <w:t>Основы и правила обеспечения безопасности жизнедеятельности; - цели и задачи науки безопасности жизнедеятельности, основные понятия, классификацию опасных и вредных факторов среды обитания человека, правовые и организационные основы безопасности жизнедеятельности, обеспечение экологической безопасности.</w:t>
            </w:r>
          </w:p>
          <w:p w:rsidR="00494999" w:rsidRDefault="00494999" w:rsidP="00B1721E">
            <w:pPr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>Создавать и поддерживать безопасные условия жизнедеятельности, адекватно реагировать на возникновение чрезвычайных ситуаций; - определять степень опасности угрожающих факторов для культурного наследия, предотвращать негативные последствия природной и социальной среды для памятников культуры.</w:t>
            </w:r>
          </w:p>
          <w:p w:rsidR="00494999" w:rsidRDefault="00494999" w:rsidP="00B1721E">
            <w:pPr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  <w:p w:rsidR="00494999" w:rsidRDefault="00494999" w:rsidP="00B1721E">
            <w:pPr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Владеть: </w:t>
            </w:r>
            <w:r>
              <w:rPr>
                <w:sz w:val="24"/>
                <w:szCs w:val="24"/>
              </w:rPr>
              <w:t>Навыками обеспечения безопасности жизнедеятельности, адекватного поведения в чрезвычайных ситуациях; - навыками использования индивидуальных средств защиты.</w:t>
            </w:r>
          </w:p>
        </w:tc>
      </w:tr>
      <w:tr w:rsidR="00494999" w:rsidTr="00B1721E">
        <w:trPr>
          <w:trHeight w:val="2254"/>
        </w:trPr>
        <w:tc>
          <w:tcPr>
            <w:tcW w:w="840" w:type="dxa"/>
          </w:tcPr>
          <w:p w:rsidR="00494999" w:rsidRDefault="00494999" w:rsidP="00B1721E">
            <w:pPr>
              <w:spacing w:line="252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УК-9</w:t>
            </w:r>
          </w:p>
        </w:tc>
        <w:tc>
          <w:tcPr>
            <w:tcW w:w="2240" w:type="dxa"/>
          </w:tcPr>
          <w:p w:rsidR="00494999" w:rsidRDefault="00494999" w:rsidP="00B1721E">
            <w:pPr>
              <w:spacing w:line="276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УК-9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3080" w:type="dxa"/>
          </w:tcPr>
          <w:p w:rsidR="00494999" w:rsidRDefault="00494999" w:rsidP="00B1721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УК-9.1 - 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  <w:p w:rsidR="00494999" w:rsidRDefault="00494999" w:rsidP="00B1721E">
            <w:pPr>
              <w:ind w:left="142"/>
              <w:rPr>
                <w:sz w:val="24"/>
                <w:szCs w:val="24"/>
              </w:rPr>
            </w:pPr>
          </w:p>
          <w:p w:rsidR="00494999" w:rsidRDefault="00494999" w:rsidP="00B1721E">
            <w:pPr>
              <w:spacing w:line="276" w:lineRule="auto"/>
              <w:ind w:left="142"/>
            </w:pPr>
            <w:r>
              <w:t>УК-9.2</w:t>
            </w:r>
            <w:r>
              <w:rPr>
                <w:b/>
              </w:rPr>
              <w:t xml:space="preserve"> - </w:t>
            </w:r>
            <w:r>
              <w:t>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4200" w:type="dxa"/>
          </w:tcPr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>
              <w:rPr>
                <w:sz w:val="24"/>
                <w:szCs w:val="24"/>
              </w:rPr>
              <w:t>Основные законы и закономерности функционирования экономики необходимые для решения профессиональных и социальных задач</w:t>
            </w:r>
          </w:p>
          <w:p w:rsidR="00494999" w:rsidRDefault="00494999" w:rsidP="00B1721E">
            <w:pPr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 xml:space="preserve">Применять экономические знания при </w:t>
            </w:r>
            <w:proofErr w:type="spellStart"/>
            <w:r>
              <w:rPr>
                <w:sz w:val="24"/>
                <w:szCs w:val="24"/>
              </w:rPr>
              <w:t>выполнени</w:t>
            </w:r>
            <w:proofErr w:type="spellEnd"/>
            <w:r>
              <w:rPr>
                <w:sz w:val="24"/>
                <w:szCs w:val="24"/>
              </w:rPr>
              <w:t xml:space="preserve"> практических задач; принимать обоснованные экономические решения в различных областях жизнедеятельности</w:t>
            </w:r>
          </w:p>
          <w:p w:rsidR="00494999" w:rsidRDefault="00494999" w:rsidP="00B1721E">
            <w:pPr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  <w:p w:rsidR="00494999" w:rsidRDefault="00494999" w:rsidP="00B1721E">
            <w:pPr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Владеть: </w:t>
            </w:r>
            <w:r>
              <w:rPr>
                <w:sz w:val="24"/>
                <w:szCs w:val="24"/>
              </w:rPr>
              <w:t xml:space="preserve">Способностью использовать основные положения и методы </w:t>
            </w:r>
            <w:proofErr w:type="spellStart"/>
            <w:r>
              <w:rPr>
                <w:sz w:val="24"/>
                <w:szCs w:val="24"/>
              </w:rPr>
              <w:t>экномических</w:t>
            </w:r>
            <w:proofErr w:type="spellEnd"/>
            <w:r>
              <w:rPr>
                <w:sz w:val="24"/>
                <w:szCs w:val="24"/>
              </w:rPr>
              <w:t xml:space="preserve"> наук при решении социальных и профессиональных задач</w:t>
            </w:r>
          </w:p>
        </w:tc>
      </w:tr>
      <w:tr w:rsidR="00494999" w:rsidTr="00B1721E">
        <w:trPr>
          <w:trHeight w:val="2254"/>
        </w:trPr>
        <w:tc>
          <w:tcPr>
            <w:tcW w:w="840" w:type="dxa"/>
          </w:tcPr>
          <w:p w:rsidR="00494999" w:rsidRDefault="00494999" w:rsidP="00B1721E">
            <w:pPr>
              <w:spacing w:line="252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УК-10</w:t>
            </w:r>
          </w:p>
        </w:tc>
        <w:tc>
          <w:tcPr>
            <w:tcW w:w="2240" w:type="dxa"/>
          </w:tcPr>
          <w:p w:rsidR="00494999" w:rsidRDefault="00494999" w:rsidP="00B1721E">
            <w:pPr>
              <w:spacing w:line="276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УК-10 Способен формировать нетерпимое отношение к коррупционному поведению</w:t>
            </w:r>
          </w:p>
        </w:tc>
        <w:tc>
          <w:tcPr>
            <w:tcW w:w="3080" w:type="dxa"/>
          </w:tcPr>
          <w:p w:rsidR="00494999" w:rsidRDefault="00494999" w:rsidP="00B1721E">
            <w:pPr>
              <w:spacing w:line="276" w:lineRule="auto"/>
              <w:ind w:left="143" w:right="130"/>
            </w:pPr>
            <w:r>
              <w:t>УК-10.1.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</w:t>
            </w:r>
          </w:p>
          <w:p w:rsidR="00494999" w:rsidRDefault="00494999" w:rsidP="00B1721E">
            <w:pPr>
              <w:spacing w:line="276" w:lineRule="auto"/>
              <w:ind w:left="143" w:right="130"/>
            </w:pPr>
          </w:p>
          <w:p w:rsidR="00494999" w:rsidRDefault="00494999" w:rsidP="00B1721E">
            <w:pPr>
              <w:spacing w:line="276" w:lineRule="auto"/>
              <w:ind w:left="143" w:right="130"/>
            </w:pPr>
            <w:r>
              <w:t>УК-10.2. 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</w:p>
          <w:p w:rsidR="00494999" w:rsidRDefault="00494999" w:rsidP="00B1721E">
            <w:pPr>
              <w:spacing w:line="276" w:lineRule="auto"/>
              <w:ind w:left="143" w:right="130"/>
            </w:pPr>
          </w:p>
          <w:p w:rsidR="00494999" w:rsidRDefault="00494999" w:rsidP="00B1721E">
            <w:pPr>
              <w:spacing w:line="276" w:lineRule="auto"/>
              <w:ind w:left="143" w:right="130"/>
            </w:pPr>
            <w:r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4200" w:type="dxa"/>
          </w:tcPr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>
              <w:rPr>
                <w:sz w:val="24"/>
                <w:szCs w:val="24"/>
              </w:rPr>
              <w:t xml:space="preserve">Сущность коррупционного поведения и его </w:t>
            </w:r>
            <w:proofErr w:type="spellStart"/>
            <w:r>
              <w:rPr>
                <w:sz w:val="24"/>
                <w:szCs w:val="24"/>
              </w:rPr>
              <w:t>взаимоствязь</w:t>
            </w:r>
            <w:proofErr w:type="spellEnd"/>
            <w:r>
              <w:rPr>
                <w:sz w:val="24"/>
                <w:szCs w:val="24"/>
              </w:rPr>
              <w:t xml:space="preserve"> с социальными, экономическими, политическими и иными условиями</w:t>
            </w:r>
          </w:p>
          <w:p w:rsidR="00494999" w:rsidRDefault="00494999" w:rsidP="00B1721E">
            <w:pPr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 xml:space="preserve">Анализировать, толковать и правильно применять правовое нормы о противодействии </w:t>
            </w:r>
            <w:proofErr w:type="spellStart"/>
            <w:r>
              <w:rPr>
                <w:sz w:val="24"/>
                <w:szCs w:val="24"/>
              </w:rPr>
              <w:t>коррепционному</w:t>
            </w:r>
            <w:proofErr w:type="spellEnd"/>
            <w:r>
              <w:rPr>
                <w:sz w:val="24"/>
                <w:szCs w:val="24"/>
              </w:rPr>
              <w:t xml:space="preserve"> поведению; выявлять </w:t>
            </w:r>
            <w:proofErr w:type="spellStart"/>
            <w:r>
              <w:rPr>
                <w:sz w:val="24"/>
                <w:szCs w:val="24"/>
              </w:rPr>
              <w:t>коррепционное</w:t>
            </w:r>
            <w:proofErr w:type="spellEnd"/>
            <w:r>
              <w:rPr>
                <w:sz w:val="24"/>
                <w:szCs w:val="24"/>
              </w:rPr>
              <w:t xml:space="preserve"> поведение и содействовать его пресечению</w:t>
            </w:r>
          </w:p>
          <w:p w:rsidR="00494999" w:rsidRDefault="00494999" w:rsidP="00B1721E">
            <w:pPr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Владеть: </w:t>
            </w:r>
            <w:r>
              <w:rPr>
                <w:sz w:val="24"/>
                <w:szCs w:val="24"/>
              </w:rPr>
              <w:t>Способностью анализировать причины и условия, способствующие коррупционному поведению; навыками работы с законодательными и другими правовыми актами</w:t>
            </w:r>
          </w:p>
        </w:tc>
      </w:tr>
      <w:tr w:rsidR="00494999" w:rsidTr="00B1721E">
        <w:trPr>
          <w:trHeight w:val="6801"/>
        </w:trPr>
        <w:tc>
          <w:tcPr>
            <w:tcW w:w="840" w:type="dxa"/>
          </w:tcPr>
          <w:p w:rsidR="00494999" w:rsidRDefault="00494999" w:rsidP="00B1721E">
            <w:pPr>
              <w:spacing w:line="252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2240" w:type="dxa"/>
          </w:tcPr>
          <w:p w:rsidR="00494999" w:rsidRDefault="00494999" w:rsidP="00B1721E">
            <w:pPr>
              <w:spacing w:line="276" w:lineRule="auto"/>
              <w:ind w:left="112"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практике.</w:t>
            </w:r>
          </w:p>
        </w:tc>
        <w:tc>
          <w:tcPr>
            <w:tcW w:w="3080" w:type="dxa"/>
          </w:tcPr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ОПК-1.1 Знает теоретические и исторические основы, методы культурологии, категории и концепции, связанные с изучением культурных форм, процессов, практик </w:t>
            </w:r>
          </w:p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ОПК-1.2 - Умеет применять полученные знания в области культуроведения и социокультурного проектирования в профессиональной деятельности</w:t>
            </w:r>
          </w:p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</w:p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4200" w:type="dxa"/>
          </w:tcPr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>
              <w:rPr>
                <w:sz w:val="24"/>
                <w:szCs w:val="24"/>
              </w:rPr>
              <w:t>Основы культуроведения; принципы, методики и технологии социокультурного проектирования.</w:t>
            </w:r>
          </w:p>
          <w:p w:rsidR="00494999" w:rsidRDefault="00494999" w:rsidP="00B1721E">
            <w:pPr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>Участвовать в исследовательских и проектных работах в профессиональной сфере. Собирать информацию с обращением к различным источникам, анализировать информацию; структурировать информацию; критически оценивать эффективность методов современной науки в конкретной исследовательской    и социально - практической деятельности; высказывать суждение о целесообразности применения культурологических знаний в профессионально й деятельности и социальной практике.</w:t>
            </w:r>
          </w:p>
          <w:p w:rsidR="00494999" w:rsidRDefault="00494999" w:rsidP="00B1721E">
            <w:pPr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Владеть: </w:t>
            </w:r>
            <w:r>
              <w:rPr>
                <w:sz w:val="24"/>
                <w:szCs w:val="24"/>
              </w:rPr>
              <w:t>Основами анализа культурных форм, процессов, практик;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навыками применения исследовательских и проектных методов в профессиональной сфере. - навыками сбора, обработки, анализа и обобщения информацию о приоритетных направлениях развития социокультурной сферы и отдельных отраслей культуры.</w:t>
            </w:r>
          </w:p>
        </w:tc>
      </w:tr>
    </w:tbl>
    <w:p w:rsidR="00494999" w:rsidRDefault="00494999" w:rsidP="00494999">
      <w:pPr>
        <w:sectPr w:rsidR="00494999" w:rsidSect="00494999">
          <w:footerReference w:type="even" r:id="rId7"/>
          <w:footerReference w:type="default" r:id="rId8"/>
          <w:type w:val="continuous"/>
          <w:pgSz w:w="11906" w:h="16838"/>
          <w:pgMar w:top="964" w:right="851" w:bottom="964" w:left="1531" w:header="709" w:footer="709" w:gutter="0"/>
          <w:pgNumType w:start="1"/>
          <w:cols w:space="720"/>
          <w:titlePg/>
        </w:sectPr>
      </w:pPr>
    </w:p>
    <w:p w:rsidR="00494999" w:rsidRDefault="00494999" w:rsidP="00494999">
      <w:pPr>
        <w:spacing w:line="276" w:lineRule="auto"/>
      </w:pPr>
    </w:p>
    <w:tbl>
      <w:tblPr>
        <w:tblW w:w="10380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0"/>
        <w:gridCol w:w="2340"/>
        <w:gridCol w:w="3040"/>
        <w:gridCol w:w="4160"/>
        <w:gridCol w:w="20"/>
      </w:tblGrid>
      <w:tr w:rsidR="00494999" w:rsidTr="00B1721E">
        <w:trPr>
          <w:gridAfter w:val="1"/>
          <w:wAfter w:w="20" w:type="dxa"/>
          <w:trHeight w:val="1820"/>
        </w:trPr>
        <w:tc>
          <w:tcPr>
            <w:tcW w:w="820" w:type="dxa"/>
          </w:tcPr>
          <w:p w:rsidR="00494999" w:rsidRDefault="00494999" w:rsidP="00B1721E">
            <w:pPr>
              <w:spacing w:line="273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ПК­4</w:t>
            </w:r>
          </w:p>
        </w:tc>
        <w:tc>
          <w:tcPr>
            <w:tcW w:w="2340" w:type="dxa"/>
          </w:tcPr>
          <w:p w:rsidR="00494999" w:rsidRDefault="00494999" w:rsidP="00B1721E">
            <w:pPr>
              <w:spacing w:line="276" w:lineRule="auto"/>
              <w:ind w:left="112" w:righ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Способен знать нормативно­ правовые документы по охране интеллектуальной собственности и авторского права в сфере культуры, организации Режиссуры театрализованных представлений населения, обеспечения прав граждан в сфере</w:t>
            </w:r>
          </w:p>
          <w:p w:rsidR="00494999" w:rsidRDefault="00494999" w:rsidP="00B1721E">
            <w:pPr>
              <w:spacing w:line="276" w:lineRule="auto"/>
              <w:ind w:left="112" w:right="8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культуры и образования.</w:t>
            </w:r>
          </w:p>
        </w:tc>
        <w:tc>
          <w:tcPr>
            <w:tcW w:w="3040" w:type="dxa"/>
          </w:tcPr>
          <w:p w:rsidR="00494999" w:rsidRDefault="00494999" w:rsidP="00B1721E">
            <w:pPr>
              <w:spacing w:line="276" w:lineRule="auto"/>
              <w:ind w:left="126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ПК-4.1 – Знает основные </w:t>
            </w:r>
            <w:proofErr w:type="spellStart"/>
            <w:r>
              <w:rPr>
                <w:sz w:val="24"/>
                <w:szCs w:val="24"/>
              </w:rPr>
              <w:t>основные</w:t>
            </w:r>
            <w:proofErr w:type="spellEnd"/>
            <w:r>
              <w:rPr>
                <w:sz w:val="24"/>
                <w:szCs w:val="24"/>
              </w:rPr>
              <w:t xml:space="preserve"> возможности, предоставляемые современными информационно-коммуникационными технологиями для решения стандартных задач профессиональной деятельности с учетом основных требований информационной безопасности</w:t>
            </w:r>
          </w:p>
          <w:p w:rsidR="00494999" w:rsidRDefault="00494999" w:rsidP="00B1721E">
            <w:pPr>
              <w:spacing w:line="276" w:lineRule="auto"/>
              <w:ind w:left="126" w:right="130"/>
              <w:rPr>
                <w:sz w:val="24"/>
                <w:szCs w:val="24"/>
              </w:rPr>
            </w:pPr>
          </w:p>
          <w:p w:rsidR="00494999" w:rsidRDefault="00494999" w:rsidP="00B1721E">
            <w:pPr>
              <w:spacing w:line="276" w:lineRule="auto"/>
              <w:ind w:left="126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ПК-4.2 – Умеет применять информационно-коммуникационные технологии с учетом основных требований информационной безопасности</w:t>
            </w:r>
          </w:p>
          <w:p w:rsidR="00494999" w:rsidRDefault="00494999" w:rsidP="00B1721E">
            <w:pPr>
              <w:spacing w:line="276" w:lineRule="auto"/>
              <w:ind w:left="126" w:right="130"/>
              <w:rPr>
                <w:sz w:val="24"/>
                <w:szCs w:val="24"/>
              </w:rPr>
            </w:pPr>
          </w:p>
          <w:p w:rsidR="00494999" w:rsidRDefault="00494999" w:rsidP="00B1721E">
            <w:pPr>
              <w:spacing w:line="276" w:lineRule="auto"/>
              <w:ind w:left="126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ПК-4.3 – Владеет методами повышения уровня информационной культуры для решения задач профессиональной деятельности</w:t>
            </w:r>
          </w:p>
        </w:tc>
        <w:tc>
          <w:tcPr>
            <w:tcW w:w="4160" w:type="dxa"/>
          </w:tcPr>
          <w:p w:rsidR="00494999" w:rsidRDefault="00494999" w:rsidP="00B1721E">
            <w:pPr>
              <w:spacing w:line="276" w:lineRule="auto"/>
              <w:ind w:left="126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  <w:r>
              <w:rPr>
                <w:sz w:val="24"/>
                <w:szCs w:val="24"/>
              </w:rPr>
              <w:t xml:space="preserve"> Новые сведения в сфере </w:t>
            </w:r>
            <w:proofErr w:type="gramStart"/>
            <w:r>
              <w:rPr>
                <w:sz w:val="24"/>
                <w:szCs w:val="24"/>
              </w:rPr>
              <w:t>информационных  технологий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:rsidR="00494999" w:rsidRDefault="00494999" w:rsidP="00B1721E">
            <w:pPr>
              <w:spacing w:line="276" w:lineRule="auto"/>
              <w:ind w:left="126"/>
              <w:rPr>
                <w:sz w:val="24"/>
                <w:szCs w:val="24"/>
              </w:rPr>
            </w:pPr>
          </w:p>
          <w:p w:rsidR="00494999" w:rsidRDefault="00494999" w:rsidP="00B1721E">
            <w:pPr>
              <w:spacing w:line="276" w:lineRule="auto"/>
              <w:ind w:left="112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Демонстрировать новые знания и умения, приобретенные в новых областях знаний с помощью </w:t>
            </w:r>
            <w:proofErr w:type="gramStart"/>
            <w:r>
              <w:rPr>
                <w:sz w:val="24"/>
                <w:szCs w:val="24"/>
              </w:rPr>
              <w:t>информационных  технологий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:rsidR="00494999" w:rsidRDefault="00494999" w:rsidP="00B1721E">
            <w:pPr>
              <w:spacing w:line="276" w:lineRule="auto"/>
              <w:ind w:left="112" w:right="130"/>
              <w:rPr>
                <w:sz w:val="24"/>
                <w:szCs w:val="24"/>
              </w:rPr>
            </w:pPr>
          </w:p>
          <w:p w:rsidR="00494999" w:rsidRDefault="00494999" w:rsidP="00B1721E">
            <w:pPr>
              <w:spacing w:line="276" w:lineRule="auto"/>
              <w:ind w:left="112" w:right="15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Владеть:</w:t>
            </w:r>
            <w:r>
              <w:rPr>
                <w:sz w:val="24"/>
                <w:szCs w:val="24"/>
              </w:rPr>
              <w:t xml:space="preserve"> Навыком управления информацией с использованием прикладных пакетов программ.</w:t>
            </w:r>
          </w:p>
        </w:tc>
      </w:tr>
      <w:tr w:rsidR="00494999" w:rsidTr="00B1721E">
        <w:trPr>
          <w:trHeight w:val="471"/>
        </w:trPr>
        <w:tc>
          <w:tcPr>
            <w:tcW w:w="10380" w:type="dxa"/>
            <w:gridSpan w:val="5"/>
          </w:tcPr>
          <w:p w:rsidR="00494999" w:rsidRDefault="00494999" w:rsidP="00B1721E">
            <w:pPr>
              <w:spacing w:line="276" w:lineRule="auto"/>
              <w:ind w:left="126" w:right="13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Тип задач профессиональной </w:t>
            </w:r>
            <w:proofErr w:type="gramStart"/>
            <w:r>
              <w:rPr>
                <w:b/>
                <w:sz w:val="24"/>
                <w:szCs w:val="24"/>
              </w:rPr>
              <w:t>деятельности :</w:t>
            </w:r>
            <w:proofErr w:type="gramEnd"/>
            <w:r>
              <w:rPr>
                <w:b/>
                <w:sz w:val="24"/>
                <w:szCs w:val="24"/>
              </w:rPr>
              <w:t xml:space="preserve"> режиссерско-постановочный</w:t>
            </w:r>
          </w:p>
        </w:tc>
      </w:tr>
      <w:tr w:rsidR="00494999" w:rsidTr="00B1721E">
        <w:trPr>
          <w:gridAfter w:val="1"/>
          <w:wAfter w:w="20" w:type="dxa"/>
          <w:trHeight w:val="471"/>
        </w:trPr>
        <w:tc>
          <w:tcPr>
            <w:tcW w:w="820" w:type="dxa"/>
          </w:tcPr>
          <w:p w:rsidR="00494999" w:rsidRDefault="00494999" w:rsidP="00B1721E">
            <w:pPr>
              <w:spacing w:line="276" w:lineRule="auto"/>
              <w:ind w:left="126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ПК­5</w:t>
            </w:r>
          </w:p>
        </w:tc>
        <w:tc>
          <w:tcPr>
            <w:tcW w:w="2340" w:type="dxa"/>
          </w:tcPr>
          <w:p w:rsidR="00494999" w:rsidRDefault="00494999" w:rsidP="00B1721E">
            <w:pPr>
              <w:spacing w:line="276" w:lineRule="auto"/>
              <w:ind w:left="126" w:right="130"/>
              <w:rPr>
                <w:b/>
              </w:rPr>
            </w:pPr>
            <w:r>
              <w:rPr>
                <w:sz w:val="24"/>
                <w:szCs w:val="24"/>
              </w:rPr>
              <w:t xml:space="preserve">Быть способным использовать современные информационные технологии, управлять информацией с использованием прикладных программ деловой сферы деятельности, прикладные пакеты программ </w:t>
            </w:r>
            <w:r>
              <w:rPr>
                <w:sz w:val="24"/>
                <w:szCs w:val="24"/>
              </w:rPr>
              <w:lastRenderedPageBreak/>
              <w:t>для моделирования статистического анализа и информационного обеспечения.</w:t>
            </w:r>
          </w:p>
        </w:tc>
        <w:tc>
          <w:tcPr>
            <w:tcW w:w="3040" w:type="dxa"/>
          </w:tcPr>
          <w:p w:rsidR="00494999" w:rsidRDefault="00494999" w:rsidP="00B1721E">
            <w:pPr>
              <w:spacing w:line="276" w:lineRule="auto"/>
              <w:ind w:left="143" w:right="130"/>
            </w:pPr>
            <w:r>
              <w:lastRenderedPageBreak/>
              <w:t>ПК-5.1 – осуществляет конкретные действия по созданию творческих программ, в соответствии с имеющимися материально-техническим и профессиональными ресурсами</w:t>
            </w:r>
          </w:p>
          <w:p w:rsidR="00494999" w:rsidRDefault="00494999" w:rsidP="00B1721E">
            <w:pPr>
              <w:spacing w:line="276" w:lineRule="auto"/>
              <w:ind w:left="143" w:right="130"/>
            </w:pPr>
          </w:p>
          <w:p w:rsidR="00494999" w:rsidRDefault="00494999" w:rsidP="00B1721E">
            <w:pPr>
              <w:spacing w:line="276" w:lineRule="auto"/>
              <w:ind w:left="142"/>
            </w:pPr>
            <w:r>
              <w:t xml:space="preserve">ПК-5.2 - осуществляет контроль основных процессов: творческо-постановочного, технического, административного и </w:t>
            </w:r>
            <w:r>
              <w:lastRenderedPageBreak/>
              <w:t>маркетингового</w:t>
            </w:r>
          </w:p>
          <w:p w:rsidR="00494999" w:rsidRDefault="00494999" w:rsidP="00B1721E">
            <w:pPr>
              <w:spacing w:line="276" w:lineRule="auto"/>
              <w:ind w:left="143" w:right="130"/>
            </w:pPr>
          </w:p>
          <w:p w:rsidR="00494999" w:rsidRDefault="00494999" w:rsidP="00B1721E">
            <w:pPr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  <w:p w:rsidR="00494999" w:rsidRDefault="00494999" w:rsidP="00B1721E">
            <w:pPr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</w:tc>
        <w:tc>
          <w:tcPr>
            <w:tcW w:w="4160" w:type="dxa"/>
          </w:tcPr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Знать: </w:t>
            </w:r>
            <w:r>
              <w:rPr>
                <w:sz w:val="24"/>
                <w:szCs w:val="24"/>
              </w:rPr>
              <w:t>Базовые положения сценарно- драматургических основ театрализованных программ; определение базовых понятий сценарно- драматургических основ театрализованных программ; базовые положения сценарно- драматургических основ театрализованных программ; базовые технические средства и оборудование для осуществления их постановки.</w:t>
            </w:r>
          </w:p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</w:p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 xml:space="preserve">Осуществлять конкретные </w:t>
            </w:r>
            <w:r>
              <w:rPr>
                <w:sz w:val="24"/>
                <w:szCs w:val="24"/>
              </w:rPr>
              <w:lastRenderedPageBreak/>
              <w:t>действия по разработке макета режиссуры творческих программ; сопоставляет качество технических средств и оборудования учреждения культуры с ожидаемым результатом; осуществляет монтаж технического оборудования.</w:t>
            </w:r>
          </w:p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</w:p>
          <w:p w:rsidR="00494999" w:rsidRDefault="00494999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Владеть: </w:t>
            </w:r>
            <w:r>
              <w:rPr>
                <w:sz w:val="24"/>
                <w:szCs w:val="24"/>
              </w:rPr>
              <w:t>Разработкой сценарно- драматургические основы режиссерско- творческих программ навыком осуществления самостоятельной постановки творческих программ с использованием технических средств, и сценического оборудования учреждения культуры.</w:t>
            </w:r>
          </w:p>
        </w:tc>
      </w:tr>
      <w:tr w:rsidR="00494999" w:rsidTr="00B1721E">
        <w:trPr>
          <w:gridAfter w:val="1"/>
          <w:wAfter w:w="20" w:type="dxa"/>
          <w:trHeight w:val="471"/>
        </w:trPr>
        <w:tc>
          <w:tcPr>
            <w:tcW w:w="820" w:type="dxa"/>
          </w:tcPr>
          <w:p w:rsidR="00494999" w:rsidRDefault="00494999" w:rsidP="00B1721E">
            <w:pPr>
              <w:spacing w:line="276" w:lineRule="auto"/>
              <w:ind w:left="126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ПК-6</w:t>
            </w:r>
          </w:p>
        </w:tc>
        <w:tc>
          <w:tcPr>
            <w:tcW w:w="2340" w:type="dxa"/>
          </w:tcPr>
          <w:p w:rsidR="00494999" w:rsidRDefault="00494999" w:rsidP="00B1721E">
            <w:pPr>
              <w:spacing w:line="276" w:lineRule="auto"/>
              <w:ind w:left="126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Способность планировать и разрабатывать сценарии досуговых мероприятий, осуществлять документационное обеспечение и их проведения.</w:t>
            </w:r>
          </w:p>
        </w:tc>
        <w:tc>
          <w:tcPr>
            <w:tcW w:w="3040" w:type="dxa"/>
          </w:tcPr>
          <w:p w:rsidR="00494999" w:rsidRDefault="00494999" w:rsidP="00B1721E">
            <w:pPr>
              <w:spacing w:line="276" w:lineRule="auto"/>
              <w:ind w:left="143" w:right="130"/>
            </w:pPr>
            <w:r>
              <w:t>ПК-6.1 - знает алгоритм создания успешных проектов в сфере культуры</w:t>
            </w:r>
          </w:p>
          <w:p w:rsidR="00494999" w:rsidRDefault="00494999" w:rsidP="00B1721E">
            <w:pPr>
              <w:spacing w:line="276" w:lineRule="auto"/>
              <w:ind w:left="143" w:right="130"/>
            </w:pPr>
          </w:p>
          <w:p w:rsidR="00494999" w:rsidRDefault="00494999" w:rsidP="00B1721E">
            <w:pPr>
              <w:spacing w:line="276" w:lineRule="auto"/>
              <w:ind w:left="143" w:right="130"/>
            </w:pPr>
            <w:r>
              <w:t>ПК-6.2 – умеет работать с документацией проектов</w:t>
            </w:r>
          </w:p>
          <w:p w:rsidR="00494999" w:rsidRDefault="00494999" w:rsidP="00B1721E">
            <w:pPr>
              <w:spacing w:line="276" w:lineRule="auto"/>
              <w:ind w:left="126" w:right="130"/>
              <w:rPr>
                <w:sz w:val="24"/>
                <w:szCs w:val="24"/>
              </w:rPr>
            </w:pPr>
          </w:p>
          <w:p w:rsidR="00494999" w:rsidRDefault="00494999" w:rsidP="00B1721E">
            <w:pPr>
              <w:spacing w:line="276" w:lineRule="auto"/>
              <w:ind w:left="126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ПК-6.3 – координирует работу со всеми службами в рамках творческо-постановочной, финансовой, административной, маркетинговой деятельности продюсера массовых мероприятий</w:t>
            </w:r>
          </w:p>
        </w:tc>
        <w:tc>
          <w:tcPr>
            <w:tcW w:w="4160" w:type="dxa"/>
          </w:tcPr>
          <w:p w:rsidR="00494999" w:rsidRDefault="00494999" w:rsidP="00B1721E">
            <w:pPr>
              <w:spacing w:line="276" w:lineRule="auto"/>
              <w:ind w:left="126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>
              <w:rPr>
                <w:sz w:val="24"/>
                <w:szCs w:val="24"/>
              </w:rPr>
              <w:t>Основные понятия творческо- производственной деятельности работников учреждений культуры; основные цели, задачи, виды, формы, технологии творческо- производственной деятельности работников учреждений культуры.</w:t>
            </w:r>
          </w:p>
          <w:p w:rsidR="00494999" w:rsidRDefault="00494999" w:rsidP="00B1721E">
            <w:pPr>
              <w:spacing w:line="276" w:lineRule="auto"/>
              <w:ind w:left="126" w:right="130"/>
              <w:rPr>
                <w:b/>
                <w:sz w:val="24"/>
                <w:szCs w:val="24"/>
              </w:rPr>
            </w:pPr>
          </w:p>
          <w:p w:rsidR="00494999" w:rsidRDefault="00494999" w:rsidP="00B1721E">
            <w:pPr>
              <w:spacing w:line="276" w:lineRule="auto"/>
              <w:ind w:left="126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>Выделять главное и второстепенное в творческо- производственной деятельности работников учреждений культуры; давать оценку структуре и содержанию разработанных творческих проектов.</w:t>
            </w:r>
          </w:p>
          <w:p w:rsidR="00494999" w:rsidRDefault="00494999" w:rsidP="00B1721E">
            <w:pPr>
              <w:spacing w:line="276" w:lineRule="auto"/>
              <w:ind w:left="126" w:right="130"/>
              <w:rPr>
                <w:sz w:val="24"/>
                <w:szCs w:val="24"/>
              </w:rPr>
            </w:pPr>
          </w:p>
          <w:p w:rsidR="00494999" w:rsidRDefault="00494999" w:rsidP="00B1721E">
            <w:pPr>
              <w:spacing w:line="276" w:lineRule="auto"/>
              <w:ind w:left="126" w:right="13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Владеть: </w:t>
            </w:r>
            <w:r>
              <w:rPr>
                <w:sz w:val="24"/>
                <w:szCs w:val="24"/>
              </w:rPr>
              <w:t>Навыками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планирования творческо- производственной деятельности работников учреждений культуры; оценочными средствами структуры и содержания разработанных творческих проектов.</w:t>
            </w:r>
          </w:p>
        </w:tc>
      </w:tr>
      <w:tr w:rsidR="00494999" w:rsidTr="00B1721E">
        <w:trPr>
          <w:trHeight w:val="471"/>
        </w:trPr>
        <w:tc>
          <w:tcPr>
            <w:tcW w:w="10380" w:type="dxa"/>
            <w:gridSpan w:val="5"/>
          </w:tcPr>
          <w:p w:rsidR="00494999" w:rsidRDefault="00494999" w:rsidP="00B1721E">
            <w:pPr>
              <w:spacing w:line="276" w:lineRule="auto"/>
              <w:ind w:left="126" w:right="13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Тип задач профессиональной деятельности: педагогический</w:t>
            </w:r>
          </w:p>
        </w:tc>
      </w:tr>
      <w:tr w:rsidR="00494999" w:rsidTr="00B1721E">
        <w:trPr>
          <w:gridAfter w:val="1"/>
          <w:wAfter w:w="20" w:type="dxa"/>
          <w:trHeight w:val="471"/>
        </w:trPr>
        <w:tc>
          <w:tcPr>
            <w:tcW w:w="820" w:type="dxa"/>
          </w:tcPr>
          <w:p w:rsidR="00494999" w:rsidRDefault="00494999" w:rsidP="00B1721E">
            <w:pPr>
              <w:spacing w:line="276" w:lineRule="auto"/>
              <w:ind w:left="126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ПК-7</w:t>
            </w:r>
          </w:p>
        </w:tc>
        <w:tc>
          <w:tcPr>
            <w:tcW w:w="2340" w:type="dxa"/>
          </w:tcPr>
          <w:p w:rsidR="00494999" w:rsidRDefault="00494999" w:rsidP="00B1721E">
            <w:pPr>
              <w:spacing w:line="276" w:lineRule="auto"/>
              <w:ind w:left="112" w:right="14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Способность осуществлять педагогическую деятельность в учреждениях культуры, общеобразовательных учреждениях, учреждениях дополнительного образования, участвовать в различных формах переподготовки и повышения квалификации</w:t>
            </w:r>
          </w:p>
          <w:p w:rsidR="00494999" w:rsidRDefault="00494999" w:rsidP="00B1721E">
            <w:pPr>
              <w:spacing w:line="276" w:lineRule="auto"/>
              <w:ind w:left="112" w:right="14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специалистов режиссуры театрализованных представлений и</w:t>
            </w:r>
          </w:p>
          <w:p w:rsidR="00494999" w:rsidRDefault="00494999" w:rsidP="00B1721E">
            <w:pPr>
              <w:spacing w:line="276" w:lineRule="auto"/>
              <w:ind w:left="126" w:right="149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праздников.</w:t>
            </w:r>
          </w:p>
        </w:tc>
        <w:tc>
          <w:tcPr>
            <w:tcW w:w="3040" w:type="dxa"/>
          </w:tcPr>
          <w:p w:rsidR="00494999" w:rsidRDefault="00494999" w:rsidP="00B1721E">
            <w:pPr>
              <w:spacing w:line="276" w:lineRule="auto"/>
              <w:ind w:left="126" w:right="13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160" w:type="dxa"/>
          </w:tcPr>
          <w:p w:rsidR="00494999" w:rsidRDefault="00494999" w:rsidP="00B1721E">
            <w:pPr>
              <w:spacing w:line="276" w:lineRule="auto"/>
              <w:ind w:left="126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>
              <w:rPr>
                <w:sz w:val="24"/>
                <w:szCs w:val="24"/>
              </w:rPr>
              <w:t>Основы педагогической деятельности, связанной с преподаванием основы режиссуры театрализованных представлений и праздников.</w:t>
            </w:r>
          </w:p>
          <w:p w:rsidR="00494999" w:rsidRDefault="00494999" w:rsidP="00B1721E">
            <w:pPr>
              <w:spacing w:line="276" w:lineRule="auto"/>
              <w:ind w:left="126" w:right="130"/>
              <w:rPr>
                <w:b/>
                <w:sz w:val="24"/>
                <w:szCs w:val="24"/>
              </w:rPr>
            </w:pPr>
          </w:p>
          <w:p w:rsidR="00494999" w:rsidRDefault="00494999" w:rsidP="00B1721E">
            <w:pPr>
              <w:spacing w:line="276" w:lineRule="auto"/>
              <w:ind w:left="126" w:right="13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>Осуществлять педагогическую деятельность, основы педагогической деятельности, связанной с преподаванием основы режиссуры театрализованных представлений и праздников.</w:t>
            </w:r>
          </w:p>
          <w:p w:rsidR="00494999" w:rsidRDefault="00494999" w:rsidP="00B1721E">
            <w:pPr>
              <w:spacing w:line="276" w:lineRule="auto"/>
              <w:ind w:left="126" w:right="130"/>
              <w:rPr>
                <w:b/>
                <w:sz w:val="24"/>
                <w:szCs w:val="24"/>
              </w:rPr>
            </w:pPr>
          </w:p>
          <w:p w:rsidR="00494999" w:rsidRDefault="00494999" w:rsidP="00B1721E">
            <w:pPr>
              <w:spacing w:before="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Владеть: </w:t>
            </w:r>
            <w:r>
              <w:rPr>
                <w:sz w:val="24"/>
                <w:szCs w:val="24"/>
              </w:rPr>
              <w:t>Готовностью к участию в различных формах переподготовки и повышения квалификации специалистов в сфере режиссуры театрализованных представлений и праздников.</w:t>
            </w:r>
          </w:p>
          <w:p w:rsidR="00494999" w:rsidRDefault="00494999" w:rsidP="00B1721E">
            <w:pPr>
              <w:spacing w:line="276" w:lineRule="auto"/>
              <w:ind w:left="126" w:right="130"/>
              <w:rPr>
                <w:b/>
                <w:sz w:val="24"/>
                <w:szCs w:val="24"/>
              </w:rPr>
            </w:pPr>
          </w:p>
        </w:tc>
      </w:tr>
    </w:tbl>
    <w:p w:rsidR="00E45DF9" w:rsidRPr="003562D5" w:rsidRDefault="00E45DF9" w:rsidP="00E45DF9">
      <w:pPr>
        <w:jc w:val="center"/>
        <w:rPr>
          <w:b/>
          <w:bCs/>
          <w:sz w:val="28"/>
          <w:szCs w:val="28"/>
        </w:rPr>
      </w:pPr>
    </w:p>
    <w:p w:rsidR="00E45DF9" w:rsidRPr="00E45DF9" w:rsidRDefault="007F3990" w:rsidP="00E45DF9">
      <w:pPr>
        <w:pStyle w:val="31"/>
        <w:tabs>
          <w:tab w:val="left" w:pos="708"/>
        </w:tabs>
        <w:jc w:val="center"/>
        <w:rPr>
          <w:rFonts w:ascii="Times New Roman" w:hAnsi="Times New Roman"/>
          <w:b/>
          <w:bCs/>
          <w:i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2</w:t>
      </w:r>
      <w:r w:rsidR="00E45DF9" w:rsidRPr="00BD372E">
        <w:rPr>
          <w:rFonts w:ascii="Times New Roman" w:hAnsi="Times New Roman"/>
          <w:b/>
          <w:bCs/>
          <w:sz w:val="28"/>
          <w:szCs w:val="28"/>
          <w:lang w:val="ru-RU"/>
        </w:rPr>
        <w:t>. ОЦЕНОЧНЫЕ СРЕДСТВА</w:t>
      </w:r>
    </w:p>
    <w:p w:rsidR="00E45DF9" w:rsidRPr="00E45DF9" w:rsidRDefault="00E45DF9" w:rsidP="00E45DF9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D72FCA">
        <w:rPr>
          <w:rFonts w:eastAsia="Calibri"/>
          <w:b/>
          <w:sz w:val="28"/>
          <w:szCs w:val="28"/>
        </w:rPr>
        <w:t>Задание для входного контроля</w:t>
      </w:r>
    </w:p>
    <w:p w:rsidR="00E45DF9" w:rsidRPr="00B02468" w:rsidRDefault="00E45DF9" w:rsidP="00E45DF9">
      <w:pPr>
        <w:jc w:val="both"/>
        <w:rPr>
          <w:b/>
          <w:sz w:val="24"/>
          <w:szCs w:val="24"/>
        </w:rPr>
      </w:pPr>
      <w:r w:rsidRPr="00B02468">
        <w:rPr>
          <w:rFonts w:eastAsia="Calibri"/>
          <w:b/>
          <w:sz w:val="24"/>
          <w:szCs w:val="24"/>
        </w:rPr>
        <w:t>Кейс-задание:</w:t>
      </w:r>
      <w:r w:rsidRPr="00B02468">
        <w:rPr>
          <w:b/>
          <w:sz w:val="24"/>
          <w:szCs w:val="24"/>
        </w:rPr>
        <w:t xml:space="preserve"> Индивидуальное задание </w:t>
      </w:r>
      <w:r w:rsidRPr="00B02468">
        <w:rPr>
          <w:b/>
          <w:color w:val="000000"/>
          <w:sz w:val="24"/>
          <w:szCs w:val="24"/>
        </w:rPr>
        <w:t xml:space="preserve">на практику производственную: </w:t>
      </w:r>
      <w:r w:rsidR="00B02468">
        <w:rPr>
          <w:b/>
          <w:color w:val="000000"/>
          <w:sz w:val="24"/>
          <w:szCs w:val="24"/>
        </w:rPr>
        <w:t xml:space="preserve">творческую </w:t>
      </w:r>
      <w:r w:rsidRPr="00B02468">
        <w:rPr>
          <w:b/>
          <w:color w:val="000000"/>
          <w:sz w:val="24"/>
          <w:szCs w:val="24"/>
        </w:rPr>
        <w:t xml:space="preserve"> </w:t>
      </w:r>
    </w:p>
    <w:p w:rsidR="00E45DF9" w:rsidRPr="00B02468" w:rsidRDefault="00E45DF9" w:rsidP="00E45DF9">
      <w:pPr>
        <w:spacing w:line="276" w:lineRule="auto"/>
        <w:rPr>
          <w:rFonts w:eastAsia="Calibri"/>
          <w:sz w:val="24"/>
          <w:szCs w:val="24"/>
        </w:rPr>
      </w:pPr>
      <w:r w:rsidRPr="00B02468">
        <w:rPr>
          <w:rFonts w:eastAsia="Calibri"/>
          <w:sz w:val="24"/>
          <w:szCs w:val="24"/>
        </w:rPr>
        <w:t>Документ содержит:</w:t>
      </w:r>
    </w:p>
    <w:p w:rsidR="00E45DF9" w:rsidRPr="00B02468" w:rsidRDefault="00E45DF9" w:rsidP="00E45DF9">
      <w:pPr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  <w:sz w:val="24"/>
          <w:szCs w:val="24"/>
        </w:rPr>
      </w:pPr>
      <w:r w:rsidRPr="00B02468">
        <w:rPr>
          <w:rFonts w:eastAsia="Calibri"/>
          <w:sz w:val="24"/>
          <w:szCs w:val="24"/>
        </w:rPr>
        <w:t>Данные о студенте</w:t>
      </w:r>
    </w:p>
    <w:p w:rsidR="00E45DF9" w:rsidRPr="00B02468" w:rsidRDefault="00E45DF9" w:rsidP="00E45DF9">
      <w:pPr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  <w:sz w:val="24"/>
          <w:szCs w:val="24"/>
        </w:rPr>
      </w:pPr>
      <w:r w:rsidRPr="00B02468">
        <w:rPr>
          <w:rFonts w:eastAsia="Calibri"/>
          <w:sz w:val="24"/>
          <w:szCs w:val="24"/>
        </w:rPr>
        <w:t>Сроки прохождения практики</w:t>
      </w:r>
    </w:p>
    <w:p w:rsidR="00E45DF9" w:rsidRPr="00B02468" w:rsidRDefault="00E45DF9" w:rsidP="00E45DF9">
      <w:pPr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  <w:sz w:val="24"/>
          <w:szCs w:val="24"/>
        </w:rPr>
      </w:pPr>
      <w:r w:rsidRPr="00B02468">
        <w:rPr>
          <w:rFonts w:eastAsia="Calibri"/>
          <w:sz w:val="24"/>
          <w:szCs w:val="24"/>
        </w:rPr>
        <w:t>Документ, подтверждающий место практики (вызов на практику с подписью и печатью должностного лица организации)</w:t>
      </w:r>
    </w:p>
    <w:p w:rsidR="00E45DF9" w:rsidRPr="00B02468" w:rsidRDefault="00E45DF9" w:rsidP="00E45DF9">
      <w:pPr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  <w:sz w:val="24"/>
          <w:szCs w:val="24"/>
        </w:rPr>
      </w:pPr>
      <w:r w:rsidRPr="00B02468">
        <w:rPr>
          <w:rFonts w:eastAsia="Calibri"/>
          <w:sz w:val="24"/>
          <w:szCs w:val="24"/>
        </w:rPr>
        <w:t>Сформулированные цели и задачи практики</w:t>
      </w:r>
    </w:p>
    <w:p w:rsidR="00E45DF9" w:rsidRPr="00B02468" w:rsidRDefault="00E45DF9" w:rsidP="00E45DF9">
      <w:pPr>
        <w:widowControl/>
        <w:numPr>
          <w:ilvl w:val="0"/>
          <w:numId w:val="9"/>
        </w:numPr>
        <w:autoSpaceDE/>
        <w:autoSpaceDN/>
        <w:jc w:val="both"/>
        <w:rPr>
          <w:sz w:val="24"/>
          <w:szCs w:val="24"/>
        </w:rPr>
      </w:pPr>
      <w:r w:rsidRPr="00B02468">
        <w:rPr>
          <w:sz w:val="24"/>
          <w:szCs w:val="24"/>
        </w:rPr>
        <w:t xml:space="preserve">Содержание практики </w:t>
      </w:r>
    </w:p>
    <w:p w:rsidR="00E45DF9" w:rsidRPr="00B02468" w:rsidRDefault="00E45DF9" w:rsidP="00E45DF9">
      <w:pPr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  <w:sz w:val="24"/>
          <w:szCs w:val="24"/>
        </w:rPr>
      </w:pPr>
      <w:r w:rsidRPr="00B02468">
        <w:rPr>
          <w:rFonts w:eastAsia="Calibri"/>
          <w:sz w:val="24"/>
          <w:szCs w:val="24"/>
        </w:rPr>
        <w:t>План-график практики на весь период</w:t>
      </w:r>
    </w:p>
    <w:p w:rsidR="00E45DF9" w:rsidRPr="00B02468" w:rsidRDefault="00E45DF9" w:rsidP="00E45DF9">
      <w:pPr>
        <w:spacing w:line="276" w:lineRule="auto"/>
        <w:rPr>
          <w:rFonts w:eastAsia="Calibri"/>
          <w:sz w:val="24"/>
          <w:szCs w:val="24"/>
        </w:rPr>
      </w:pPr>
      <w:r w:rsidRPr="00B02468">
        <w:rPr>
          <w:rFonts w:eastAsia="Calibri"/>
          <w:sz w:val="24"/>
          <w:szCs w:val="24"/>
        </w:rPr>
        <w:t>Документ предоставляется для контроля руководителю практики и утверждается на заседании кафедры.</w:t>
      </w:r>
    </w:p>
    <w:p w:rsidR="00E45DF9" w:rsidRPr="00B02468" w:rsidRDefault="00E45DF9" w:rsidP="00E45DF9">
      <w:pPr>
        <w:spacing w:line="276" w:lineRule="auto"/>
        <w:rPr>
          <w:rFonts w:eastAsia="Calibri"/>
          <w:b/>
          <w:sz w:val="24"/>
          <w:szCs w:val="24"/>
        </w:rPr>
      </w:pPr>
      <w:r w:rsidRPr="00B02468">
        <w:rPr>
          <w:rFonts w:eastAsia="Calibri"/>
          <w:b/>
          <w:sz w:val="24"/>
          <w:szCs w:val="24"/>
        </w:rPr>
        <w:t>Критерии оценки:</w:t>
      </w:r>
    </w:p>
    <w:p w:rsidR="00E45DF9" w:rsidRPr="00B02468" w:rsidRDefault="00E45DF9" w:rsidP="00E45DF9">
      <w:pPr>
        <w:spacing w:line="276" w:lineRule="auto"/>
        <w:rPr>
          <w:rFonts w:eastAsia="Calibri"/>
          <w:sz w:val="24"/>
          <w:szCs w:val="24"/>
        </w:rPr>
      </w:pPr>
      <w:r w:rsidRPr="00B02468">
        <w:rPr>
          <w:rFonts w:eastAsia="Calibri"/>
          <w:b/>
          <w:sz w:val="24"/>
          <w:szCs w:val="24"/>
        </w:rPr>
        <w:t xml:space="preserve">Зачтено – </w:t>
      </w:r>
      <w:r w:rsidRPr="00B02468">
        <w:rPr>
          <w:rFonts w:eastAsia="Calibri"/>
          <w:sz w:val="24"/>
          <w:szCs w:val="24"/>
        </w:rPr>
        <w:t>план практики тщательно продуман и четко изложен, программа практики реально выполнима</w:t>
      </w:r>
    </w:p>
    <w:p w:rsidR="00E45DF9" w:rsidRPr="00B02468" w:rsidRDefault="00E45DF9" w:rsidP="00E45DF9">
      <w:pPr>
        <w:spacing w:line="276" w:lineRule="auto"/>
        <w:rPr>
          <w:rFonts w:eastAsia="Calibri"/>
          <w:sz w:val="24"/>
          <w:szCs w:val="24"/>
        </w:rPr>
      </w:pPr>
      <w:r w:rsidRPr="00B02468">
        <w:rPr>
          <w:rFonts w:eastAsia="Calibri"/>
          <w:b/>
          <w:sz w:val="24"/>
          <w:szCs w:val="24"/>
        </w:rPr>
        <w:t xml:space="preserve">Не зачтено – </w:t>
      </w:r>
      <w:r w:rsidRPr="00B02468">
        <w:rPr>
          <w:rFonts w:eastAsia="Calibri"/>
          <w:sz w:val="24"/>
          <w:szCs w:val="24"/>
        </w:rPr>
        <w:t>план сумбурен, не ясен, программа отсутствует.</w:t>
      </w:r>
    </w:p>
    <w:p w:rsidR="00E45DF9" w:rsidRPr="00B02468" w:rsidRDefault="00E45DF9" w:rsidP="00E45DF9">
      <w:pPr>
        <w:spacing w:line="360" w:lineRule="auto"/>
        <w:jc w:val="center"/>
        <w:rPr>
          <w:rFonts w:eastAsia="Calibri"/>
          <w:b/>
          <w:sz w:val="24"/>
          <w:szCs w:val="24"/>
        </w:rPr>
      </w:pPr>
      <w:r w:rsidRPr="00B02468">
        <w:rPr>
          <w:rFonts w:eastAsia="Calibri"/>
          <w:b/>
          <w:sz w:val="24"/>
          <w:szCs w:val="24"/>
        </w:rPr>
        <w:t>Задание для текущего контроля</w:t>
      </w:r>
    </w:p>
    <w:p w:rsidR="00494999" w:rsidRPr="00B02468" w:rsidRDefault="00E45DF9" w:rsidP="00E45DF9">
      <w:pPr>
        <w:spacing w:line="360" w:lineRule="auto"/>
        <w:rPr>
          <w:rFonts w:eastAsia="Calibri"/>
          <w:b/>
          <w:sz w:val="24"/>
          <w:szCs w:val="24"/>
        </w:rPr>
      </w:pPr>
      <w:r w:rsidRPr="00B02468">
        <w:rPr>
          <w:rFonts w:eastAsia="Calibri"/>
          <w:b/>
          <w:sz w:val="24"/>
          <w:szCs w:val="24"/>
        </w:rPr>
        <w:t>Кейс-задание</w:t>
      </w:r>
      <w:r w:rsidR="00B02468">
        <w:rPr>
          <w:rFonts w:eastAsia="Calibri"/>
          <w:b/>
          <w:sz w:val="24"/>
          <w:szCs w:val="24"/>
        </w:rPr>
        <w:t xml:space="preserve"> </w:t>
      </w:r>
      <w:r w:rsidRPr="00B02468">
        <w:rPr>
          <w:rFonts w:eastAsia="Calibri"/>
          <w:b/>
          <w:sz w:val="24"/>
          <w:szCs w:val="24"/>
        </w:rPr>
        <w:t>Задания по ра</w:t>
      </w:r>
      <w:r w:rsidR="00494999" w:rsidRPr="00B02468">
        <w:rPr>
          <w:rFonts w:eastAsia="Calibri"/>
          <w:b/>
          <w:sz w:val="24"/>
          <w:szCs w:val="24"/>
        </w:rPr>
        <w:t>зработке и постановке творческого пр</w:t>
      </w:r>
      <w:r w:rsidR="003A6077" w:rsidRPr="00B02468">
        <w:rPr>
          <w:rFonts w:eastAsia="Calibri"/>
          <w:b/>
          <w:sz w:val="24"/>
          <w:szCs w:val="24"/>
        </w:rPr>
        <w:t>о</w:t>
      </w:r>
      <w:r w:rsidR="00494999" w:rsidRPr="00B02468">
        <w:rPr>
          <w:rFonts w:eastAsia="Calibri"/>
          <w:b/>
          <w:sz w:val="24"/>
          <w:szCs w:val="24"/>
        </w:rPr>
        <w:t>екта</w:t>
      </w:r>
    </w:p>
    <w:p w:rsidR="003A6077" w:rsidRPr="00B02468" w:rsidRDefault="003A6077" w:rsidP="003A6077">
      <w:pPr>
        <w:widowControl/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autoSpaceDE/>
        <w:autoSpaceDN/>
        <w:ind w:left="0" w:firstLine="709"/>
        <w:jc w:val="both"/>
        <w:rPr>
          <w:color w:val="000000"/>
          <w:sz w:val="24"/>
          <w:szCs w:val="24"/>
        </w:rPr>
      </w:pPr>
      <w:r w:rsidRPr="00B02468">
        <w:rPr>
          <w:color w:val="000000"/>
          <w:sz w:val="24"/>
          <w:szCs w:val="24"/>
        </w:rPr>
        <w:t>Характеристика учреждения (базы практики)</w:t>
      </w:r>
      <w:r w:rsidRPr="00B02468">
        <w:rPr>
          <w:sz w:val="24"/>
          <w:szCs w:val="24"/>
        </w:rPr>
        <w:t>, как базового для создания проекта.</w:t>
      </w:r>
    </w:p>
    <w:p w:rsidR="003A6077" w:rsidRPr="00B02468" w:rsidRDefault="003A6077" w:rsidP="003A6077">
      <w:pPr>
        <w:widowControl/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autoSpaceDE/>
        <w:autoSpaceDN/>
        <w:ind w:left="0" w:firstLine="709"/>
        <w:jc w:val="center"/>
        <w:rPr>
          <w:sz w:val="24"/>
          <w:szCs w:val="24"/>
        </w:rPr>
      </w:pPr>
      <w:r w:rsidRPr="00B02468">
        <w:rPr>
          <w:sz w:val="24"/>
          <w:szCs w:val="24"/>
        </w:rPr>
        <w:lastRenderedPageBreak/>
        <w:t xml:space="preserve">Характеристика окружающей территории на предмет проведения в рамках проекта уличных программ и </w:t>
      </w:r>
      <w:proofErr w:type="spellStart"/>
      <w:r w:rsidRPr="00B02468">
        <w:rPr>
          <w:sz w:val="24"/>
          <w:szCs w:val="24"/>
        </w:rPr>
        <w:t>раусов</w:t>
      </w:r>
      <w:proofErr w:type="spellEnd"/>
      <w:r w:rsidRPr="00B02468">
        <w:rPr>
          <w:sz w:val="24"/>
          <w:szCs w:val="24"/>
        </w:rPr>
        <w:t>.</w:t>
      </w:r>
    </w:p>
    <w:p w:rsidR="003A6077" w:rsidRPr="00B02468" w:rsidRDefault="003A6077" w:rsidP="003A6077">
      <w:pPr>
        <w:widowControl/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autoSpaceDE/>
        <w:autoSpaceDN/>
        <w:ind w:left="0" w:firstLine="709"/>
        <w:jc w:val="both"/>
        <w:rPr>
          <w:color w:val="000000"/>
          <w:sz w:val="24"/>
          <w:szCs w:val="24"/>
        </w:rPr>
      </w:pPr>
      <w:r w:rsidRPr="00B02468">
        <w:rPr>
          <w:sz w:val="24"/>
          <w:szCs w:val="24"/>
        </w:rPr>
        <w:t xml:space="preserve">Основные составляющие общественной значимости художественного проекта. </w:t>
      </w:r>
    </w:p>
    <w:p w:rsidR="003A6077" w:rsidRPr="00B02468" w:rsidRDefault="003A6077" w:rsidP="003A6077">
      <w:pPr>
        <w:pStyle w:val="a6"/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 w:rsidRPr="00B02468">
        <w:rPr>
          <w:sz w:val="24"/>
          <w:szCs w:val="24"/>
        </w:rPr>
        <w:t>Название проекта</w:t>
      </w:r>
    </w:p>
    <w:p w:rsidR="003A6077" w:rsidRPr="00B02468" w:rsidRDefault="003A6077" w:rsidP="003A6077">
      <w:pPr>
        <w:pStyle w:val="a6"/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 w:rsidRPr="00B02468">
        <w:rPr>
          <w:sz w:val="24"/>
          <w:szCs w:val="24"/>
        </w:rPr>
        <w:t>Место проведения</w:t>
      </w:r>
    </w:p>
    <w:p w:rsidR="003A6077" w:rsidRPr="00B02468" w:rsidRDefault="003A6077" w:rsidP="003A6077">
      <w:pPr>
        <w:pStyle w:val="a6"/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 w:rsidRPr="00B02468">
        <w:rPr>
          <w:sz w:val="24"/>
          <w:szCs w:val="24"/>
        </w:rPr>
        <w:t xml:space="preserve">Сценография </w:t>
      </w:r>
    </w:p>
    <w:p w:rsidR="003A6077" w:rsidRPr="00B02468" w:rsidRDefault="003A6077" w:rsidP="003A6077">
      <w:pPr>
        <w:pStyle w:val="a6"/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 w:rsidRPr="00B02468">
        <w:rPr>
          <w:sz w:val="24"/>
          <w:szCs w:val="24"/>
        </w:rPr>
        <w:t xml:space="preserve">Техническое задание </w:t>
      </w:r>
    </w:p>
    <w:p w:rsidR="003A6077" w:rsidRPr="00B02468" w:rsidRDefault="003A6077" w:rsidP="003A6077">
      <w:pPr>
        <w:pStyle w:val="a6"/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 w:rsidRPr="00B02468">
        <w:rPr>
          <w:sz w:val="24"/>
          <w:szCs w:val="24"/>
        </w:rPr>
        <w:t>Информационное обеспечение проекта. СМИ</w:t>
      </w:r>
    </w:p>
    <w:p w:rsidR="003A6077" w:rsidRPr="00B02468" w:rsidRDefault="003A6077" w:rsidP="003A6077">
      <w:pPr>
        <w:pStyle w:val="a6"/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 w:rsidRPr="00B02468">
        <w:rPr>
          <w:sz w:val="24"/>
          <w:szCs w:val="24"/>
        </w:rPr>
        <w:t>Смета</w:t>
      </w:r>
    </w:p>
    <w:p w:rsidR="003A6077" w:rsidRPr="00B02468" w:rsidRDefault="003A6077" w:rsidP="003A6077">
      <w:pPr>
        <w:pStyle w:val="a6"/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 w:rsidRPr="00B02468">
        <w:rPr>
          <w:sz w:val="24"/>
          <w:szCs w:val="24"/>
        </w:rPr>
        <w:t>Сценография</w:t>
      </w:r>
    </w:p>
    <w:p w:rsidR="003A6077" w:rsidRPr="00B02468" w:rsidRDefault="003A6077" w:rsidP="003A6077">
      <w:pPr>
        <w:widowControl/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autoSpaceDE/>
        <w:autoSpaceDN/>
        <w:ind w:left="0" w:firstLine="709"/>
        <w:jc w:val="both"/>
        <w:rPr>
          <w:sz w:val="24"/>
          <w:szCs w:val="24"/>
        </w:rPr>
      </w:pPr>
      <w:r w:rsidRPr="00B02468">
        <w:rPr>
          <w:sz w:val="24"/>
          <w:szCs w:val="24"/>
        </w:rPr>
        <w:t>Особенности координации предполагаемой в замысле работы творческих, организационных, хозяйственных групп в процессе работы над проектом.</w:t>
      </w:r>
    </w:p>
    <w:p w:rsidR="003A6077" w:rsidRPr="00B02468" w:rsidRDefault="003A6077" w:rsidP="003A6077">
      <w:pPr>
        <w:pStyle w:val="a6"/>
        <w:numPr>
          <w:ilvl w:val="0"/>
          <w:numId w:val="25"/>
        </w:numPr>
        <w:rPr>
          <w:sz w:val="24"/>
          <w:szCs w:val="24"/>
        </w:rPr>
      </w:pPr>
      <w:r w:rsidRPr="00B02468">
        <w:rPr>
          <w:sz w:val="24"/>
          <w:szCs w:val="24"/>
        </w:rPr>
        <w:t>Сценарная деятельность</w:t>
      </w:r>
    </w:p>
    <w:p w:rsidR="003A6077" w:rsidRPr="00B02468" w:rsidRDefault="003A6077" w:rsidP="003A6077">
      <w:pPr>
        <w:pStyle w:val="a6"/>
        <w:numPr>
          <w:ilvl w:val="0"/>
          <w:numId w:val="24"/>
        </w:numPr>
        <w:rPr>
          <w:i/>
          <w:sz w:val="24"/>
          <w:szCs w:val="24"/>
        </w:rPr>
      </w:pPr>
      <w:r w:rsidRPr="00B02468">
        <w:rPr>
          <w:i/>
          <w:sz w:val="24"/>
          <w:szCs w:val="24"/>
        </w:rPr>
        <w:t>Замысел</w:t>
      </w:r>
    </w:p>
    <w:p w:rsidR="003A6077" w:rsidRPr="00B02468" w:rsidRDefault="003A6077" w:rsidP="003A6077">
      <w:pPr>
        <w:pStyle w:val="a6"/>
        <w:numPr>
          <w:ilvl w:val="0"/>
          <w:numId w:val="24"/>
        </w:numPr>
        <w:rPr>
          <w:i/>
          <w:sz w:val="24"/>
          <w:szCs w:val="24"/>
        </w:rPr>
      </w:pPr>
      <w:r w:rsidRPr="00B02468">
        <w:rPr>
          <w:i/>
          <w:sz w:val="24"/>
          <w:szCs w:val="24"/>
        </w:rPr>
        <w:t xml:space="preserve">Драматургический принцип и </w:t>
      </w:r>
      <w:proofErr w:type="spellStart"/>
      <w:r w:rsidRPr="00B02468">
        <w:rPr>
          <w:i/>
          <w:sz w:val="24"/>
          <w:szCs w:val="24"/>
        </w:rPr>
        <w:t>т.д</w:t>
      </w:r>
      <w:proofErr w:type="spellEnd"/>
    </w:p>
    <w:p w:rsidR="003A6077" w:rsidRPr="00B02468" w:rsidRDefault="003A6077" w:rsidP="003A6077">
      <w:pPr>
        <w:pStyle w:val="a6"/>
        <w:numPr>
          <w:ilvl w:val="0"/>
          <w:numId w:val="24"/>
        </w:numPr>
        <w:rPr>
          <w:sz w:val="24"/>
          <w:szCs w:val="24"/>
        </w:rPr>
      </w:pPr>
      <w:r w:rsidRPr="00B02468">
        <w:rPr>
          <w:sz w:val="24"/>
          <w:szCs w:val="24"/>
        </w:rPr>
        <w:t>Режиссерско-постановочное направление</w:t>
      </w:r>
    </w:p>
    <w:p w:rsidR="003A6077" w:rsidRPr="00B02468" w:rsidRDefault="003A6077" w:rsidP="003A6077">
      <w:pPr>
        <w:pStyle w:val="a6"/>
        <w:numPr>
          <w:ilvl w:val="0"/>
          <w:numId w:val="24"/>
        </w:numPr>
        <w:rPr>
          <w:i/>
          <w:sz w:val="24"/>
          <w:szCs w:val="24"/>
        </w:rPr>
      </w:pPr>
      <w:r w:rsidRPr="00B02468">
        <w:rPr>
          <w:i/>
          <w:sz w:val="24"/>
          <w:szCs w:val="24"/>
        </w:rPr>
        <w:t>Режиссерский ход</w:t>
      </w:r>
    </w:p>
    <w:p w:rsidR="003A6077" w:rsidRPr="00B02468" w:rsidRDefault="003A6077" w:rsidP="003A6077">
      <w:pPr>
        <w:pStyle w:val="a6"/>
        <w:numPr>
          <w:ilvl w:val="0"/>
          <w:numId w:val="24"/>
        </w:numPr>
        <w:rPr>
          <w:i/>
          <w:sz w:val="24"/>
          <w:szCs w:val="24"/>
        </w:rPr>
      </w:pPr>
      <w:r w:rsidRPr="00B02468">
        <w:rPr>
          <w:i/>
          <w:sz w:val="24"/>
          <w:szCs w:val="24"/>
        </w:rPr>
        <w:t>Постановочное решение</w:t>
      </w:r>
    </w:p>
    <w:p w:rsidR="003A6077" w:rsidRPr="00B02468" w:rsidRDefault="003A6077" w:rsidP="003A6077">
      <w:pPr>
        <w:pStyle w:val="a6"/>
        <w:numPr>
          <w:ilvl w:val="0"/>
          <w:numId w:val="24"/>
        </w:numPr>
        <w:rPr>
          <w:i/>
          <w:sz w:val="24"/>
          <w:szCs w:val="24"/>
        </w:rPr>
      </w:pPr>
      <w:r w:rsidRPr="00B02468">
        <w:rPr>
          <w:i/>
          <w:sz w:val="24"/>
          <w:szCs w:val="24"/>
        </w:rPr>
        <w:t>Сценография</w:t>
      </w:r>
    </w:p>
    <w:p w:rsidR="003A6077" w:rsidRPr="00B02468" w:rsidRDefault="003A6077" w:rsidP="003A6077">
      <w:pPr>
        <w:pStyle w:val="a6"/>
        <w:numPr>
          <w:ilvl w:val="0"/>
          <w:numId w:val="24"/>
        </w:numPr>
        <w:rPr>
          <w:i/>
          <w:sz w:val="24"/>
          <w:szCs w:val="24"/>
        </w:rPr>
      </w:pPr>
      <w:r w:rsidRPr="00B02468">
        <w:rPr>
          <w:i/>
          <w:sz w:val="24"/>
          <w:szCs w:val="24"/>
        </w:rPr>
        <w:t>Структура и т.д.</w:t>
      </w:r>
    </w:p>
    <w:p w:rsidR="003A6077" w:rsidRPr="00B02468" w:rsidRDefault="003A6077" w:rsidP="003A6077">
      <w:pPr>
        <w:pStyle w:val="a6"/>
        <w:numPr>
          <w:ilvl w:val="0"/>
          <w:numId w:val="24"/>
        </w:numPr>
        <w:rPr>
          <w:sz w:val="24"/>
          <w:szCs w:val="24"/>
        </w:rPr>
      </w:pPr>
      <w:r w:rsidRPr="00B02468">
        <w:rPr>
          <w:sz w:val="24"/>
          <w:szCs w:val="24"/>
        </w:rPr>
        <w:t>Сценография</w:t>
      </w:r>
    </w:p>
    <w:p w:rsidR="003A6077" w:rsidRPr="00B02468" w:rsidRDefault="003A6077" w:rsidP="003A6077">
      <w:pPr>
        <w:pStyle w:val="a6"/>
        <w:numPr>
          <w:ilvl w:val="0"/>
          <w:numId w:val="24"/>
        </w:numPr>
        <w:rPr>
          <w:i/>
          <w:sz w:val="24"/>
          <w:szCs w:val="24"/>
        </w:rPr>
      </w:pPr>
      <w:r w:rsidRPr="00B02468">
        <w:rPr>
          <w:i/>
          <w:sz w:val="24"/>
          <w:szCs w:val="24"/>
        </w:rPr>
        <w:t>Эскизы (или фото)</w:t>
      </w:r>
    </w:p>
    <w:p w:rsidR="003A6077" w:rsidRPr="00B02468" w:rsidRDefault="003A6077" w:rsidP="003A6077">
      <w:pPr>
        <w:pStyle w:val="a6"/>
        <w:numPr>
          <w:ilvl w:val="0"/>
          <w:numId w:val="24"/>
        </w:numPr>
        <w:rPr>
          <w:i/>
          <w:sz w:val="24"/>
          <w:szCs w:val="24"/>
        </w:rPr>
      </w:pPr>
      <w:r w:rsidRPr="00B02468">
        <w:rPr>
          <w:i/>
          <w:sz w:val="24"/>
          <w:szCs w:val="24"/>
        </w:rPr>
        <w:t>Костюмы</w:t>
      </w:r>
    </w:p>
    <w:p w:rsidR="003A6077" w:rsidRPr="00B02468" w:rsidRDefault="003A6077" w:rsidP="003A6077">
      <w:pPr>
        <w:pStyle w:val="a6"/>
        <w:numPr>
          <w:ilvl w:val="0"/>
          <w:numId w:val="24"/>
        </w:numPr>
        <w:rPr>
          <w:i/>
          <w:sz w:val="24"/>
          <w:szCs w:val="24"/>
        </w:rPr>
      </w:pPr>
      <w:proofErr w:type="spellStart"/>
      <w:r w:rsidRPr="00B02468">
        <w:rPr>
          <w:i/>
          <w:sz w:val="24"/>
          <w:szCs w:val="24"/>
        </w:rPr>
        <w:t>Видеоконтент</w:t>
      </w:r>
      <w:proofErr w:type="spellEnd"/>
      <w:r w:rsidRPr="00B02468">
        <w:rPr>
          <w:i/>
          <w:sz w:val="24"/>
          <w:szCs w:val="24"/>
        </w:rPr>
        <w:t xml:space="preserve"> </w:t>
      </w:r>
    </w:p>
    <w:p w:rsidR="003A6077" w:rsidRPr="00B02468" w:rsidRDefault="003A6077" w:rsidP="003A6077">
      <w:pPr>
        <w:pStyle w:val="a6"/>
        <w:numPr>
          <w:ilvl w:val="0"/>
          <w:numId w:val="24"/>
        </w:numPr>
        <w:rPr>
          <w:i/>
          <w:sz w:val="24"/>
          <w:szCs w:val="24"/>
        </w:rPr>
      </w:pPr>
      <w:r w:rsidRPr="00B02468">
        <w:rPr>
          <w:i/>
          <w:sz w:val="24"/>
          <w:szCs w:val="24"/>
        </w:rPr>
        <w:t>Другие выразительные средства и спецэффекты (лазер, свет, пиротехника и т.д.)</w:t>
      </w:r>
    </w:p>
    <w:p w:rsidR="003A6077" w:rsidRPr="00B02468" w:rsidRDefault="003A6077" w:rsidP="003A6077">
      <w:pPr>
        <w:pStyle w:val="a6"/>
        <w:numPr>
          <w:ilvl w:val="0"/>
          <w:numId w:val="24"/>
        </w:numPr>
        <w:rPr>
          <w:sz w:val="24"/>
          <w:szCs w:val="24"/>
        </w:rPr>
      </w:pPr>
      <w:r w:rsidRPr="00B02468">
        <w:rPr>
          <w:sz w:val="24"/>
          <w:szCs w:val="24"/>
        </w:rPr>
        <w:t>Административно-организационное обеспечение проекта</w:t>
      </w:r>
    </w:p>
    <w:p w:rsidR="003A6077" w:rsidRPr="00B02468" w:rsidRDefault="003A6077" w:rsidP="003A607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autoSpaceDE/>
        <w:autoSpaceDN/>
        <w:ind w:left="709"/>
        <w:jc w:val="both"/>
        <w:rPr>
          <w:sz w:val="24"/>
          <w:szCs w:val="24"/>
        </w:rPr>
      </w:pPr>
    </w:p>
    <w:p w:rsidR="003A6077" w:rsidRPr="00B02468" w:rsidRDefault="003A6077" w:rsidP="003A6077">
      <w:pPr>
        <w:widowControl/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autoSpaceDE/>
        <w:autoSpaceDN/>
        <w:ind w:left="0" w:firstLine="709"/>
        <w:jc w:val="both"/>
        <w:rPr>
          <w:color w:val="000000"/>
          <w:sz w:val="24"/>
          <w:szCs w:val="24"/>
        </w:rPr>
      </w:pPr>
      <w:r w:rsidRPr="00B02468">
        <w:rPr>
          <w:sz w:val="24"/>
          <w:szCs w:val="24"/>
        </w:rPr>
        <w:t>Бизнес - план и особенности его создания в рамках проекта.</w:t>
      </w:r>
    </w:p>
    <w:p w:rsidR="003A6077" w:rsidRPr="00B02468" w:rsidRDefault="003A6077" w:rsidP="003A6077">
      <w:pPr>
        <w:widowControl/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autoSpaceDE/>
        <w:autoSpaceDN/>
        <w:ind w:left="0" w:firstLine="709"/>
        <w:jc w:val="both"/>
        <w:rPr>
          <w:sz w:val="24"/>
          <w:szCs w:val="24"/>
        </w:rPr>
      </w:pPr>
      <w:r w:rsidRPr="00B02468">
        <w:rPr>
          <w:sz w:val="24"/>
          <w:szCs w:val="24"/>
        </w:rPr>
        <w:t>Специфика подготовки технического задания в рамках проекта.</w:t>
      </w:r>
    </w:p>
    <w:p w:rsidR="003A6077" w:rsidRPr="00B02468" w:rsidRDefault="003A6077" w:rsidP="003A6077">
      <w:pPr>
        <w:widowControl/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autoSpaceDE/>
        <w:autoSpaceDN/>
        <w:ind w:left="0" w:firstLine="709"/>
        <w:jc w:val="both"/>
        <w:rPr>
          <w:color w:val="000000"/>
          <w:sz w:val="24"/>
          <w:szCs w:val="24"/>
        </w:rPr>
      </w:pPr>
      <w:r w:rsidRPr="00B02468">
        <w:rPr>
          <w:sz w:val="24"/>
          <w:szCs w:val="24"/>
        </w:rPr>
        <w:t>Специфика создания организационно- управленческого плана в рамках проекта.</w:t>
      </w:r>
    </w:p>
    <w:p w:rsidR="00E45DF9" w:rsidRPr="00B02468" w:rsidRDefault="00E45DF9" w:rsidP="00E45DF9">
      <w:pPr>
        <w:ind w:left="1429"/>
        <w:rPr>
          <w:sz w:val="24"/>
          <w:szCs w:val="24"/>
        </w:rPr>
      </w:pPr>
    </w:p>
    <w:p w:rsidR="003A6077" w:rsidRPr="00B02468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B02468">
        <w:rPr>
          <w:b/>
          <w:i/>
          <w:color w:val="000000"/>
          <w:sz w:val="24"/>
          <w:szCs w:val="24"/>
        </w:rPr>
        <w:t>Структура дневника включает:</w:t>
      </w:r>
    </w:p>
    <w:p w:rsidR="003A6077" w:rsidRPr="00B02468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B02468">
        <w:rPr>
          <w:color w:val="000000"/>
          <w:sz w:val="24"/>
          <w:szCs w:val="24"/>
        </w:rPr>
        <w:t>• титульный лист;</w:t>
      </w:r>
    </w:p>
    <w:p w:rsidR="003A6077" w:rsidRPr="00B02468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B02468">
        <w:rPr>
          <w:color w:val="000000"/>
          <w:sz w:val="24"/>
          <w:szCs w:val="24"/>
        </w:rPr>
        <w:t>• содержание дневника, отражающее выполнение всех видов заданий в соответствии с программой практики.</w:t>
      </w:r>
    </w:p>
    <w:p w:rsidR="003A6077" w:rsidRPr="00B02468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B02468">
        <w:rPr>
          <w:color w:val="000000"/>
          <w:sz w:val="24"/>
          <w:szCs w:val="24"/>
        </w:rPr>
        <w:t xml:space="preserve">Оформление дневника рекомендуется начинать с заполнения титульного листа. Вести дневник следует регулярно (ежедневно), точно и достоверно отражать информацию о проделанной работе, фиксировать наблюдения, формулировать личные выводы, замечания и предложения. </w:t>
      </w:r>
    </w:p>
    <w:p w:rsidR="003A6077" w:rsidRPr="00B02468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B02468">
        <w:rPr>
          <w:color w:val="000000"/>
          <w:sz w:val="24"/>
          <w:szCs w:val="24"/>
        </w:rPr>
        <w:t>По завершении практики дневник сдается на проверку руководителю базы практики, который вносит свои замечания об итогах работы практиканта, заверяет записи дневника подписью и гербовой печатью организации.</w:t>
      </w:r>
    </w:p>
    <w:p w:rsidR="00BD372E" w:rsidRPr="00B02468" w:rsidRDefault="00BD372E" w:rsidP="00BD372E">
      <w:pPr>
        <w:rPr>
          <w:b/>
          <w:sz w:val="24"/>
          <w:szCs w:val="24"/>
        </w:rPr>
      </w:pPr>
      <w:r w:rsidRPr="00B02468">
        <w:rPr>
          <w:b/>
          <w:sz w:val="24"/>
          <w:szCs w:val="24"/>
        </w:rPr>
        <w:t>Руководитель практики оценивает работу студента по следующим критериям</w:t>
      </w:r>
    </w:p>
    <w:p w:rsidR="00BD372E" w:rsidRPr="00B02468" w:rsidRDefault="00BD372E" w:rsidP="009D60B1">
      <w:pPr>
        <w:pStyle w:val="a6"/>
        <w:widowControl/>
        <w:numPr>
          <w:ilvl w:val="0"/>
          <w:numId w:val="30"/>
        </w:numPr>
        <w:autoSpaceDE/>
        <w:autoSpaceDN/>
        <w:spacing w:line="276" w:lineRule="auto"/>
        <w:rPr>
          <w:sz w:val="24"/>
          <w:szCs w:val="24"/>
        </w:rPr>
      </w:pPr>
      <w:r w:rsidRPr="00B02468">
        <w:rPr>
          <w:sz w:val="24"/>
          <w:szCs w:val="24"/>
        </w:rPr>
        <w:t xml:space="preserve">Культурная, социальная, художественная значимость проекта. </w:t>
      </w:r>
    </w:p>
    <w:p w:rsidR="00BD372E" w:rsidRPr="00B02468" w:rsidRDefault="00BD372E" w:rsidP="009D60B1">
      <w:pPr>
        <w:pStyle w:val="a6"/>
        <w:widowControl/>
        <w:numPr>
          <w:ilvl w:val="0"/>
          <w:numId w:val="30"/>
        </w:numPr>
        <w:autoSpaceDE/>
        <w:autoSpaceDN/>
        <w:spacing w:line="276" w:lineRule="auto"/>
        <w:rPr>
          <w:sz w:val="24"/>
          <w:szCs w:val="24"/>
        </w:rPr>
      </w:pPr>
      <w:r w:rsidRPr="00B02468">
        <w:rPr>
          <w:sz w:val="24"/>
          <w:szCs w:val="24"/>
        </w:rPr>
        <w:t xml:space="preserve">Сценарная и режиссерско-постановочная основа проекта. Понимание целостности художественного решения. </w:t>
      </w:r>
    </w:p>
    <w:p w:rsidR="00BD372E" w:rsidRPr="00B02468" w:rsidRDefault="00BD372E" w:rsidP="009D60B1">
      <w:pPr>
        <w:pStyle w:val="a6"/>
        <w:widowControl/>
        <w:numPr>
          <w:ilvl w:val="0"/>
          <w:numId w:val="30"/>
        </w:numPr>
        <w:autoSpaceDE/>
        <w:autoSpaceDN/>
        <w:spacing w:line="276" w:lineRule="auto"/>
        <w:rPr>
          <w:sz w:val="24"/>
          <w:szCs w:val="24"/>
        </w:rPr>
      </w:pPr>
      <w:r w:rsidRPr="00B02468">
        <w:rPr>
          <w:sz w:val="24"/>
          <w:szCs w:val="24"/>
        </w:rPr>
        <w:t>Сценографическое решение проекта. Сценические костюмы.</w:t>
      </w:r>
    </w:p>
    <w:p w:rsidR="00BD372E" w:rsidRPr="00B02468" w:rsidRDefault="00BD372E" w:rsidP="009D60B1">
      <w:pPr>
        <w:pStyle w:val="a6"/>
        <w:widowControl/>
        <w:numPr>
          <w:ilvl w:val="0"/>
          <w:numId w:val="30"/>
        </w:numPr>
        <w:autoSpaceDE/>
        <w:autoSpaceDN/>
        <w:spacing w:line="276" w:lineRule="auto"/>
        <w:rPr>
          <w:sz w:val="24"/>
          <w:szCs w:val="24"/>
        </w:rPr>
      </w:pPr>
      <w:r w:rsidRPr="00B02468">
        <w:rPr>
          <w:sz w:val="24"/>
          <w:szCs w:val="24"/>
        </w:rPr>
        <w:lastRenderedPageBreak/>
        <w:t>Видео-контент, спецэффекты, современные технологии в художественном решении проекта.</w:t>
      </w:r>
    </w:p>
    <w:p w:rsidR="00BD372E" w:rsidRPr="00B02468" w:rsidRDefault="00BD372E" w:rsidP="009D60B1">
      <w:pPr>
        <w:pStyle w:val="a6"/>
        <w:widowControl/>
        <w:numPr>
          <w:ilvl w:val="0"/>
          <w:numId w:val="30"/>
        </w:numPr>
        <w:autoSpaceDE/>
        <w:autoSpaceDN/>
        <w:spacing w:line="276" w:lineRule="auto"/>
        <w:rPr>
          <w:sz w:val="24"/>
          <w:szCs w:val="24"/>
        </w:rPr>
      </w:pPr>
      <w:r w:rsidRPr="00B02468">
        <w:rPr>
          <w:sz w:val="24"/>
          <w:szCs w:val="24"/>
        </w:rPr>
        <w:t>Основные составляющие технического задания.</w:t>
      </w:r>
    </w:p>
    <w:p w:rsidR="00BD372E" w:rsidRPr="00B02468" w:rsidRDefault="00BD372E" w:rsidP="009D60B1">
      <w:pPr>
        <w:pStyle w:val="a6"/>
        <w:widowControl/>
        <w:numPr>
          <w:ilvl w:val="0"/>
          <w:numId w:val="30"/>
        </w:numPr>
        <w:autoSpaceDE/>
        <w:autoSpaceDN/>
        <w:spacing w:line="276" w:lineRule="auto"/>
        <w:rPr>
          <w:sz w:val="24"/>
          <w:szCs w:val="24"/>
        </w:rPr>
      </w:pPr>
      <w:r w:rsidRPr="00B02468">
        <w:rPr>
          <w:sz w:val="24"/>
          <w:szCs w:val="24"/>
        </w:rPr>
        <w:t xml:space="preserve">Состав режиссёрско-постановочной группы, Профессиональные требования к специалистам. Организация творческого взаимодействия внутри РПГ. </w:t>
      </w:r>
    </w:p>
    <w:p w:rsidR="00BD372E" w:rsidRPr="00B02468" w:rsidRDefault="00BD372E" w:rsidP="009D60B1">
      <w:pPr>
        <w:pStyle w:val="a6"/>
        <w:numPr>
          <w:ilvl w:val="0"/>
          <w:numId w:val="30"/>
        </w:numPr>
        <w:spacing w:line="360" w:lineRule="auto"/>
        <w:rPr>
          <w:rFonts w:eastAsia="Calibri"/>
          <w:b/>
          <w:sz w:val="24"/>
          <w:szCs w:val="24"/>
        </w:rPr>
      </w:pPr>
      <w:r w:rsidRPr="00B02468">
        <w:rPr>
          <w:sz w:val="24"/>
          <w:szCs w:val="24"/>
        </w:rPr>
        <w:t>Организация рекламной компании вокруг проекта. Основные, рекламно-значимые составляющие проекта. Афиши, печатная продукция, видеоматериалы процесса подготовки, взаимодействие с прессой</w:t>
      </w:r>
    </w:p>
    <w:p w:rsidR="00BD372E" w:rsidRPr="00B02468" w:rsidRDefault="00BD372E" w:rsidP="00BD372E">
      <w:pPr>
        <w:spacing w:line="360" w:lineRule="auto"/>
        <w:rPr>
          <w:rFonts w:eastAsia="Calibri"/>
          <w:b/>
          <w:sz w:val="24"/>
          <w:szCs w:val="24"/>
        </w:rPr>
      </w:pPr>
      <w:r w:rsidRPr="00B02468">
        <w:rPr>
          <w:rFonts w:eastAsia="Calibri"/>
          <w:b/>
          <w:sz w:val="24"/>
          <w:szCs w:val="24"/>
        </w:rPr>
        <w:t>Критерии оценки:</w:t>
      </w:r>
    </w:p>
    <w:p w:rsidR="00E45DF9" w:rsidRPr="00B02468" w:rsidRDefault="00E45DF9" w:rsidP="00E45DF9">
      <w:pPr>
        <w:rPr>
          <w:sz w:val="24"/>
          <w:szCs w:val="24"/>
        </w:rPr>
      </w:pPr>
      <w:r w:rsidRPr="00B02468">
        <w:rPr>
          <w:sz w:val="24"/>
          <w:szCs w:val="24"/>
        </w:rPr>
        <w:t>Отлично – задание выполнено в полном объеме; проявлен индивидуальный творческий подход к выполнению заданий</w:t>
      </w:r>
    </w:p>
    <w:p w:rsidR="00E45DF9" w:rsidRPr="00B02468" w:rsidRDefault="00E45DF9" w:rsidP="00E45DF9">
      <w:pPr>
        <w:rPr>
          <w:sz w:val="24"/>
          <w:szCs w:val="24"/>
        </w:rPr>
      </w:pPr>
      <w:r w:rsidRPr="00B02468">
        <w:rPr>
          <w:sz w:val="24"/>
          <w:szCs w:val="24"/>
        </w:rPr>
        <w:t>Хорошо – задание в основном выполнено; проявлен индивидуальный творческий подход к выполнению заданий</w:t>
      </w:r>
    </w:p>
    <w:p w:rsidR="00E45DF9" w:rsidRPr="00B02468" w:rsidRDefault="00E45DF9" w:rsidP="00E45DF9">
      <w:pPr>
        <w:rPr>
          <w:sz w:val="24"/>
          <w:szCs w:val="24"/>
        </w:rPr>
      </w:pPr>
      <w:r w:rsidRPr="00B02468">
        <w:rPr>
          <w:sz w:val="24"/>
          <w:szCs w:val="24"/>
        </w:rPr>
        <w:t>Удовлетворительно – задание выполнено формально, небрежно, в объеме менее 30 %.</w:t>
      </w:r>
    </w:p>
    <w:p w:rsidR="00E45DF9" w:rsidRPr="00B02468" w:rsidRDefault="00E45DF9" w:rsidP="00E45DF9">
      <w:pPr>
        <w:rPr>
          <w:sz w:val="24"/>
          <w:szCs w:val="24"/>
        </w:rPr>
      </w:pPr>
      <w:r w:rsidRPr="00B02468">
        <w:rPr>
          <w:sz w:val="24"/>
          <w:szCs w:val="24"/>
        </w:rPr>
        <w:t>Неудовлетворительно – документ полностью отсутствует.</w:t>
      </w:r>
    </w:p>
    <w:p w:rsidR="00E45DF9" w:rsidRPr="00B02468" w:rsidRDefault="00E45DF9" w:rsidP="00E45DF9">
      <w:pPr>
        <w:spacing w:line="360" w:lineRule="auto"/>
        <w:jc w:val="both"/>
        <w:rPr>
          <w:rFonts w:eastAsia="Calibri"/>
          <w:sz w:val="24"/>
          <w:szCs w:val="24"/>
        </w:rPr>
      </w:pPr>
    </w:p>
    <w:p w:rsidR="00E45DF9" w:rsidRPr="00B02468" w:rsidRDefault="00E45DF9" w:rsidP="00E45DF9">
      <w:pPr>
        <w:spacing w:line="360" w:lineRule="auto"/>
        <w:jc w:val="center"/>
        <w:rPr>
          <w:rFonts w:eastAsia="Calibri"/>
          <w:b/>
          <w:sz w:val="24"/>
          <w:szCs w:val="24"/>
        </w:rPr>
      </w:pPr>
      <w:r w:rsidRPr="00B02468">
        <w:rPr>
          <w:rFonts w:eastAsia="Calibri"/>
          <w:b/>
          <w:sz w:val="24"/>
          <w:szCs w:val="24"/>
        </w:rPr>
        <w:t>Задание для промежуточного контроля</w:t>
      </w:r>
    </w:p>
    <w:p w:rsidR="003A6077" w:rsidRPr="00B02468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4"/>
          <w:szCs w:val="24"/>
        </w:rPr>
      </w:pPr>
      <w:r w:rsidRPr="00B02468">
        <w:rPr>
          <w:b/>
          <w:color w:val="000000"/>
          <w:sz w:val="24"/>
          <w:szCs w:val="24"/>
        </w:rPr>
        <w:t>Формы отчетности по практике</w:t>
      </w:r>
    </w:p>
    <w:p w:rsidR="003A6077" w:rsidRPr="00B02468" w:rsidRDefault="003A6077" w:rsidP="003A607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3A6077" w:rsidRPr="00B02468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B02468">
        <w:rPr>
          <w:color w:val="000000"/>
          <w:sz w:val="24"/>
          <w:szCs w:val="24"/>
        </w:rPr>
        <w:t>К основным компонентам отчетной документации прохождения практики относятся:</w:t>
      </w:r>
    </w:p>
    <w:p w:rsidR="003A6077" w:rsidRPr="00B02468" w:rsidRDefault="003A6077" w:rsidP="003A6077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autoSpaceDE/>
        <w:autoSpaceDN/>
        <w:ind w:left="0" w:firstLine="709"/>
        <w:jc w:val="both"/>
        <w:rPr>
          <w:color w:val="000000"/>
          <w:sz w:val="24"/>
          <w:szCs w:val="24"/>
        </w:rPr>
      </w:pPr>
      <w:r w:rsidRPr="00B02468">
        <w:rPr>
          <w:color w:val="000000"/>
          <w:sz w:val="24"/>
          <w:szCs w:val="24"/>
        </w:rPr>
        <w:t>индивидуальное задание на практику;</w:t>
      </w:r>
    </w:p>
    <w:p w:rsidR="003A6077" w:rsidRPr="00B02468" w:rsidRDefault="003A6077" w:rsidP="003A6077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autoSpaceDE/>
        <w:autoSpaceDN/>
        <w:ind w:left="0" w:firstLine="709"/>
        <w:jc w:val="both"/>
        <w:rPr>
          <w:color w:val="000000"/>
          <w:sz w:val="24"/>
          <w:szCs w:val="24"/>
        </w:rPr>
      </w:pPr>
      <w:r w:rsidRPr="00B02468">
        <w:rPr>
          <w:color w:val="000000"/>
          <w:sz w:val="24"/>
          <w:szCs w:val="24"/>
        </w:rPr>
        <w:t>дневник о прохождении практики студентом;</w:t>
      </w:r>
    </w:p>
    <w:p w:rsidR="003A6077" w:rsidRPr="00B02468" w:rsidRDefault="003A6077" w:rsidP="003A6077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autoSpaceDE/>
        <w:autoSpaceDN/>
        <w:ind w:left="0" w:firstLine="709"/>
        <w:jc w:val="both"/>
        <w:rPr>
          <w:color w:val="000000"/>
          <w:sz w:val="24"/>
          <w:szCs w:val="24"/>
        </w:rPr>
      </w:pPr>
      <w:r w:rsidRPr="00B02468">
        <w:rPr>
          <w:color w:val="000000"/>
          <w:sz w:val="24"/>
          <w:szCs w:val="24"/>
        </w:rPr>
        <w:t>отчет об итогах прохождения практики;</w:t>
      </w:r>
    </w:p>
    <w:p w:rsidR="003A6077" w:rsidRPr="00B02468" w:rsidRDefault="003A6077" w:rsidP="003A6077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autoSpaceDE/>
        <w:autoSpaceDN/>
        <w:ind w:left="0" w:firstLine="709"/>
        <w:jc w:val="both"/>
        <w:rPr>
          <w:color w:val="000000"/>
          <w:sz w:val="24"/>
          <w:szCs w:val="24"/>
        </w:rPr>
      </w:pPr>
      <w:r w:rsidRPr="00B02468">
        <w:rPr>
          <w:color w:val="000000"/>
          <w:sz w:val="24"/>
          <w:szCs w:val="24"/>
        </w:rPr>
        <w:t>характеристика с места прохождения студентом практики;</w:t>
      </w:r>
    </w:p>
    <w:p w:rsidR="003A6077" w:rsidRPr="00B02468" w:rsidRDefault="003A6077" w:rsidP="003A6077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autoSpaceDE/>
        <w:autoSpaceDN/>
        <w:ind w:left="0" w:firstLine="709"/>
        <w:jc w:val="both"/>
        <w:rPr>
          <w:color w:val="000000"/>
          <w:sz w:val="24"/>
          <w:szCs w:val="24"/>
        </w:rPr>
      </w:pPr>
      <w:r w:rsidRPr="00B02468">
        <w:rPr>
          <w:color w:val="000000"/>
          <w:sz w:val="24"/>
          <w:szCs w:val="24"/>
        </w:rPr>
        <w:t xml:space="preserve">протокол защиты практики. </w:t>
      </w:r>
    </w:p>
    <w:p w:rsidR="003A6077" w:rsidRPr="00B02468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B02468">
        <w:rPr>
          <w:color w:val="000000"/>
          <w:sz w:val="24"/>
          <w:szCs w:val="24"/>
        </w:rPr>
        <w:t>Дневник практики студента-практиканта является важнейшим отчетным документом, а его составление и ведение – основополагающим элементом в организации и прохождении практики.</w:t>
      </w:r>
    </w:p>
    <w:p w:rsidR="003A6077" w:rsidRPr="00B02468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B02468">
        <w:rPr>
          <w:b/>
          <w:i/>
          <w:color w:val="000000"/>
          <w:sz w:val="24"/>
          <w:szCs w:val="24"/>
        </w:rPr>
        <w:t xml:space="preserve">Структура отчета </w:t>
      </w:r>
      <w:r w:rsidRPr="00B02468">
        <w:rPr>
          <w:color w:val="000000"/>
          <w:sz w:val="24"/>
          <w:szCs w:val="24"/>
        </w:rPr>
        <w:t>о</w:t>
      </w:r>
      <w:r w:rsidRPr="00B02468">
        <w:rPr>
          <w:b/>
          <w:i/>
          <w:color w:val="000000"/>
          <w:sz w:val="24"/>
          <w:szCs w:val="24"/>
        </w:rPr>
        <w:t xml:space="preserve"> прохождении практики включает:</w:t>
      </w:r>
    </w:p>
    <w:p w:rsidR="003A6077" w:rsidRPr="00B02468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B02468">
        <w:rPr>
          <w:color w:val="000000"/>
          <w:sz w:val="24"/>
          <w:szCs w:val="24"/>
        </w:rPr>
        <w:t>Титульный лист</w:t>
      </w:r>
    </w:p>
    <w:p w:rsidR="003A6077" w:rsidRPr="00B02468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B02468">
        <w:rPr>
          <w:color w:val="000000"/>
          <w:sz w:val="24"/>
          <w:szCs w:val="24"/>
        </w:rPr>
        <w:t>Оглавление</w:t>
      </w:r>
    </w:p>
    <w:p w:rsidR="003A6077" w:rsidRPr="00B02468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B02468">
        <w:rPr>
          <w:color w:val="000000"/>
          <w:sz w:val="24"/>
          <w:szCs w:val="24"/>
        </w:rPr>
        <w:t xml:space="preserve">ВВЕДЕНИЕ (во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задания). </w:t>
      </w:r>
    </w:p>
    <w:p w:rsidR="003A6077" w:rsidRPr="00B02468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B02468">
        <w:rPr>
          <w:color w:val="000000"/>
          <w:sz w:val="24"/>
          <w:szCs w:val="24"/>
        </w:rPr>
        <w:t>ОСНОВНАЯ ЧАСТЬ.</w:t>
      </w:r>
    </w:p>
    <w:p w:rsidR="003A6077" w:rsidRPr="00B02468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B02468">
        <w:rPr>
          <w:color w:val="000000"/>
          <w:sz w:val="24"/>
          <w:szCs w:val="24"/>
        </w:rPr>
        <w:t>СТРУКТУРА И СОДЕРЖАНИЕ ПРАКТИКИ (основная часть включает в себя перечень информации, предусмотренной программой практики и обозначенной в индивидуальном задании: теоретические аспекты проблем, связанных с задачами и 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т.д.)</w:t>
      </w:r>
    </w:p>
    <w:p w:rsidR="003A6077" w:rsidRPr="00B02468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B02468">
        <w:rPr>
          <w:color w:val="000000"/>
          <w:sz w:val="24"/>
          <w:szCs w:val="24"/>
        </w:rPr>
        <w:t>ЗАКЛЮЧЕНИЕ (в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практики).</w:t>
      </w:r>
    </w:p>
    <w:p w:rsidR="003A6077" w:rsidRPr="00B02468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B02468">
        <w:rPr>
          <w:color w:val="000000"/>
          <w:sz w:val="24"/>
          <w:szCs w:val="24"/>
        </w:rPr>
        <w:t>СПИСОК ИСПОЛЬЗОВАННЫХ ИСТОЧНИКОВ И ЛИТЕРАТУРЫ (список и</w:t>
      </w:r>
      <w:r w:rsidR="00B02468">
        <w:rPr>
          <w:color w:val="000000"/>
          <w:sz w:val="24"/>
          <w:szCs w:val="24"/>
        </w:rPr>
        <w:t xml:space="preserve">спользованных источников может </w:t>
      </w:r>
      <w:r w:rsidRPr="00B02468">
        <w:rPr>
          <w:color w:val="000000"/>
          <w:sz w:val="24"/>
          <w:szCs w:val="24"/>
        </w:rPr>
        <w:t xml:space="preserve">перечень нормативных правовых источников, учебных, </w:t>
      </w:r>
      <w:r w:rsidRPr="00B02468">
        <w:rPr>
          <w:color w:val="000000"/>
          <w:sz w:val="24"/>
          <w:szCs w:val="24"/>
        </w:rPr>
        <w:lastRenderedPageBreak/>
        <w:t>научных, справочных и периодических изданий, электронных и Интернет-ресурсов, используемых обучающимися для выполнения программы практики).</w:t>
      </w:r>
    </w:p>
    <w:p w:rsidR="003A6077" w:rsidRPr="00B02468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B02468">
        <w:rPr>
          <w:color w:val="000000"/>
          <w:sz w:val="24"/>
          <w:szCs w:val="24"/>
        </w:rPr>
        <w:t>ПРИЛОЖЕНИЕ К ОТЧЕТУ ПО ПРАКТИКЕ</w:t>
      </w:r>
    </w:p>
    <w:p w:rsidR="003A6077" w:rsidRPr="00B02468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B02468">
        <w:rPr>
          <w:color w:val="000000"/>
          <w:sz w:val="24"/>
          <w:szCs w:val="24"/>
        </w:rPr>
        <w:t>В Приложение могут включаться копии документов (нормативных актов, положений, приказов, распоряжений, протоколов и др.), изученных и использованных обучающимися в период прохождения практики. Приложение может также содержать изографические материалы (диаграммы, схемы, графики, таблицы, рисунки, фотографии и т.д.), тематически связанные с заданиями практики или иллюстрирующие отдельные направления деятельности профильной организации – базы практики.</w:t>
      </w:r>
    </w:p>
    <w:p w:rsidR="003A6077" w:rsidRPr="00B02468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B02468">
        <w:rPr>
          <w:color w:val="212121"/>
          <w:sz w:val="24"/>
          <w:szCs w:val="24"/>
          <w:highlight w:val="white"/>
        </w:rPr>
        <w:t xml:space="preserve">Характеристика на студента, представляемая руководителем практики от организации, представляет собой обоснованное описание профессиональных и личностных качеств студента – его способностей, умений, навыков, качеств характера. </w:t>
      </w:r>
    </w:p>
    <w:p w:rsidR="00E45DF9" w:rsidRPr="00B02468" w:rsidRDefault="00E45DF9" w:rsidP="00E45DF9">
      <w:pPr>
        <w:ind w:left="720"/>
        <w:rPr>
          <w:sz w:val="24"/>
          <w:szCs w:val="24"/>
        </w:rPr>
      </w:pPr>
    </w:p>
    <w:p w:rsidR="00E45DF9" w:rsidRPr="00B02468" w:rsidRDefault="00E45DF9" w:rsidP="00E45DF9">
      <w:pPr>
        <w:ind w:left="1429"/>
        <w:rPr>
          <w:sz w:val="24"/>
          <w:szCs w:val="24"/>
        </w:rPr>
      </w:pPr>
      <w:r w:rsidRPr="00B02468">
        <w:rPr>
          <w:rFonts w:eastAsia="Calibri"/>
          <w:b/>
          <w:sz w:val="24"/>
          <w:szCs w:val="24"/>
        </w:rPr>
        <w:t>Задание для</w:t>
      </w:r>
      <w:r w:rsidRPr="00B02468">
        <w:rPr>
          <w:sz w:val="24"/>
          <w:szCs w:val="24"/>
        </w:rPr>
        <w:t xml:space="preserve"> </w:t>
      </w:r>
      <w:r w:rsidRPr="00B02468">
        <w:rPr>
          <w:rFonts w:eastAsia="Calibri"/>
          <w:b/>
          <w:sz w:val="24"/>
          <w:szCs w:val="24"/>
        </w:rPr>
        <w:t>Промежуточной аттестации</w:t>
      </w:r>
    </w:p>
    <w:p w:rsidR="00E45DF9" w:rsidRPr="00B02468" w:rsidRDefault="00E45DF9" w:rsidP="00E45DF9">
      <w:pPr>
        <w:ind w:firstLine="709"/>
        <w:jc w:val="both"/>
        <w:rPr>
          <w:sz w:val="24"/>
          <w:szCs w:val="24"/>
        </w:rPr>
      </w:pPr>
      <w:r w:rsidRPr="00B02468">
        <w:rPr>
          <w:sz w:val="24"/>
          <w:szCs w:val="24"/>
        </w:rPr>
        <w:t>Промежуточная аттестация</w:t>
      </w:r>
      <w:r w:rsidRPr="00B02468">
        <w:rPr>
          <w:b/>
          <w:bCs/>
          <w:sz w:val="24"/>
          <w:szCs w:val="24"/>
        </w:rPr>
        <w:t xml:space="preserve"> </w:t>
      </w:r>
      <w:r w:rsidRPr="00B02468">
        <w:rPr>
          <w:bCs/>
          <w:sz w:val="24"/>
          <w:szCs w:val="24"/>
        </w:rPr>
        <w:t>обучающихся</w:t>
      </w:r>
      <w:r w:rsidRPr="00B02468">
        <w:rPr>
          <w:sz w:val="24"/>
          <w:szCs w:val="24"/>
        </w:rPr>
        <w:t xml:space="preserve"> </w:t>
      </w:r>
      <w:r w:rsidRPr="00B02468">
        <w:rPr>
          <w:bCs/>
          <w:sz w:val="24"/>
          <w:szCs w:val="24"/>
        </w:rPr>
        <w:t>по практике</w:t>
      </w:r>
      <w:r w:rsidRPr="00B02468">
        <w:rPr>
          <w:sz w:val="24"/>
          <w:szCs w:val="24"/>
        </w:rPr>
        <w:t xml:space="preserve"> осуществляется в форме зачета, проводимого в виде защиты отчета по практике.</w:t>
      </w:r>
    </w:p>
    <w:p w:rsidR="00E45DF9" w:rsidRPr="00B02468" w:rsidRDefault="00E45DF9" w:rsidP="00E45DF9">
      <w:pPr>
        <w:ind w:firstLine="709"/>
        <w:jc w:val="both"/>
        <w:rPr>
          <w:sz w:val="24"/>
          <w:szCs w:val="24"/>
        </w:rPr>
      </w:pPr>
      <w:r w:rsidRPr="00B02468">
        <w:rPr>
          <w:sz w:val="24"/>
          <w:szCs w:val="24"/>
        </w:rPr>
        <w:t>К защите допускаются студенты, своевременно и в полном объеме</w:t>
      </w:r>
      <w:r w:rsidR="00F90052">
        <w:rPr>
          <w:sz w:val="24"/>
          <w:szCs w:val="24"/>
        </w:rPr>
        <w:t xml:space="preserve"> </w:t>
      </w:r>
      <w:r w:rsidRPr="00B02468">
        <w:rPr>
          <w:sz w:val="24"/>
          <w:szCs w:val="24"/>
        </w:rPr>
        <w:t>выполнившие</w:t>
      </w:r>
      <w:r w:rsidR="00F90052">
        <w:rPr>
          <w:sz w:val="24"/>
          <w:szCs w:val="24"/>
        </w:rPr>
        <w:t xml:space="preserve"> задания практики, </w:t>
      </w:r>
      <w:bookmarkStart w:id="0" w:name="_GoBack"/>
      <w:bookmarkEnd w:id="0"/>
      <w:r w:rsidRPr="00B02468">
        <w:rPr>
          <w:sz w:val="24"/>
          <w:szCs w:val="24"/>
        </w:rPr>
        <w:t xml:space="preserve">и в указанные срок представившие всю отчетную документацию. 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направляются учебным заведением на практику вторично, в свободное от учебных занятий время. </w:t>
      </w:r>
    </w:p>
    <w:p w:rsidR="00E45DF9" w:rsidRPr="00B02468" w:rsidRDefault="00E45DF9" w:rsidP="00E45DF9">
      <w:pPr>
        <w:ind w:firstLine="709"/>
        <w:jc w:val="both"/>
        <w:rPr>
          <w:sz w:val="24"/>
          <w:szCs w:val="24"/>
        </w:rPr>
      </w:pPr>
      <w:r w:rsidRPr="00B02468">
        <w:rPr>
          <w:sz w:val="24"/>
          <w:szCs w:val="24"/>
        </w:rPr>
        <w:t xml:space="preserve">Доклад студента (устный отчет) на защите практики включает: </w:t>
      </w:r>
    </w:p>
    <w:p w:rsidR="00E45DF9" w:rsidRPr="00B02468" w:rsidRDefault="00E45DF9" w:rsidP="00E45DF9">
      <w:pPr>
        <w:widowControl/>
        <w:numPr>
          <w:ilvl w:val="0"/>
          <w:numId w:val="4"/>
        </w:numPr>
        <w:tabs>
          <w:tab w:val="num" w:pos="1080"/>
        </w:tabs>
        <w:autoSpaceDE/>
        <w:autoSpaceDN/>
        <w:ind w:left="0" w:firstLine="709"/>
        <w:jc w:val="both"/>
        <w:rPr>
          <w:sz w:val="24"/>
          <w:szCs w:val="24"/>
        </w:rPr>
      </w:pPr>
      <w:r w:rsidRPr="00B02468">
        <w:rPr>
          <w:sz w:val="24"/>
          <w:szCs w:val="24"/>
        </w:rPr>
        <w:t xml:space="preserve">Раскрытие цели и задачи практики; </w:t>
      </w:r>
    </w:p>
    <w:p w:rsidR="00E45DF9" w:rsidRPr="00B02468" w:rsidRDefault="00E45DF9" w:rsidP="00E45DF9">
      <w:pPr>
        <w:numPr>
          <w:ilvl w:val="0"/>
          <w:numId w:val="2"/>
        </w:numPr>
        <w:tabs>
          <w:tab w:val="num" w:pos="0"/>
          <w:tab w:val="num" w:pos="1080"/>
        </w:tabs>
        <w:adjustRightInd w:val="0"/>
        <w:ind w:left="0" w:firstLine="709"/>
        <w:jc w:val="both"/>
        <w:rPr>
          <w:sz w:val="24"/>
          <w:szCs w:val="24"/>
        </w:rPr>
      </w:pPr>
      <w:r w:rsidRPr="00B02468">
        <w:rPr>
          <w:sz w:val="24"/>
          <w:szCs w:val="24"/>
        </w:rPr>
        <w:t xml:space="preserve">Общую характеристику базы практики; </w:t>
      </w:r>
    </w:p>
    <w:p w:rsidR="00E45DF9" w:rsidRPr="00B02468" w:rsidRDefault="00E45DF9" w:rsidP="00E45DF9">
      <w:pPr>
        <w:numPr>
          <w:ilvl w:val="0"/>
          <w:numId w:val="2"/>
        </w:numPr>
        <w:tabs>
          <w:tab w:val="num" w:pos="0"/>
          <w:tab w:val="num" w:pos="1080"/>
        </w:tabs>
        <w:adjustRightInd w:val="0"/>
        <w:ind w:left="0" w:firstLine="709"/>
        <w:jc w:val="both"/>
        <w:rPr>
          <w:sz w:val="24"/>
          <w:szCs w:val="24"/>
        </w:rPr>
      </w:pPr>
      <w:r w:rsidRPr="00B02468">
        <w:rPr>
          <w:sz w:val="24"/>
          <w:szCs w:val="24"/>
        </w:rPr>
        <w:t xml:space="preserve">Информацию о выполненной работе с количественными и качественными характеристиками, соответствие объема и содержания работы плану-графику и заданиям практики; </w:t>
      </w:r>
    </w:p>
    <w:p w:rsidR="00E45DF9" w:rsidRPr="00B02468" w:rsidRDefault="00E45DF9" w:rsidP="00E45DF9">
      <w:pPr>
        <w:numPr>
          <w:ilvl w:val="0"/>
          <w:numId w:val="2"/>
        </w:numPr>
        <w:tabs>
          <w:tab w:val="num" w:pos="0"/>
          <w:tab w:val="num" w:pos="1080"/>
        </w:tabs>
        <w:adjustRightInd w:val="0"/>
        <w:ind w:left="0" w:firstLine="709"/>
        <w:jc w:val="both"/>
        <w:rPr>
          <w:sz w:val="24"/>
          <w:szCs w:val="24"/>
        </w:rPr>
      </w:pPr>
      <w:r w:rsidRPr="00B02468">
        <w:rPr>
          <w:sz w:val="24"/>
          <w:szCs w:val="24"/>
        </w:rPr>
        <w:t xml:space="preserve">Внесение предложений по совершенствованию работы базы практики; </w:t>
      </w:r>
    </w:p>
    <w:p w:rsidR="00E45DF9" w:rsidRPr="00B02468" w:rsidRDefault="00E45DF9" w:rsidP="00E45DF9">
      <w:pPr>
        <w:numPr>
          <w:ilvl w:val="0"/>
          <w:numId w:val="2"/>
        </w:numPr>
        <w:tabs>
          <w:tab w:val="num" w:pos="0"/>
          <w:tab w:val="num" w:pos="1080"/>
        </w:tabs>
        <w:adjustRightInd w:val="0"/>
        <w:ind w:left="0" w:firstLine="709"/>
        <w:jc w:val="both"/>
        <w:rPr>
          <w:sz w:val="24"/>
          <w:szCs w:val="24"/>
        </w:rPr>
      </w:pPr>
      <w:r w:rsidRPr="00B02468">
        <w:rPr>
          <w:sz w:val="24"/>
          <w:szCs w:val="24"/>
        </w:rPr>
        <w:t>Обоснование выводов и предложений по содержанию и организации практики.</w:t>
      </w:r>
    </w:p>
    <w:p w:rsidR="00E45DF9" w:rsidRPr="00B02468" w:rsidRDefault="00E45DF9" w:rsidP="00E45DF9">
      <w:pPr>
        <w:overflowPunct w:val="0"/>
        <w:adjustRightInd w:val="0"/>
        <w:ind w:firstLine="709"/>
        <w:jc w:val="both"/>
        <w:rPr>
          <w:sz w:val="24"/>
          <w:szCs w:val="24"/>
        </w:rPr>
      </w:pPr>
      <w:r w:rsidRPr="00B02468">
        <w:rPr>
          <w:sz w:val="24"/>
          <w:szCs w:val="24"/>
        </w:rPr>
        <w:t>Оценка практики студентов дается комиссией по защите практики в вузе. Членами комиссии являются руководители практики от вуза и от профильной организации, преподаватели ведущей кафедры, представители работодателей.</w:t>
      </w:r>
    </w:p>
    <w:p w:rsidR="00E45DF9" w:rsidRPr="00B02468" w:rsidRDefault="00E45DF9" w:rsidP="00E45DF9">
      <w:pPr>
        <w:overflowPunct w:val="0"/>
        <w:adjustRightInd w:val="0"/>
        <w:ind w:firstLine="709"/>
        <w:jc w:val="both"/>
        <w:rPr>
          <w:sz w:val="24"/>
          <w:szCs w:val="24"/>
        </w:rPr>
      </w:pPr>
      <w:r w:rsidRPr="00B02468">
        <w:rPr>
          <w:sz w:val="24"/>
          <w:szCs w:val="24"/>
        </w:rPr>
        <w:t>На защиту практики каждый студент должен представить оформленные должным образом документы. Практика оценивается на основе представленных документов, устного индивидуального отчета практиканта о выполненной работе и ответов практиканта на вопросы комиссии.</w:t>
      </w:r>
    </w:p>
    <w:p w:rsidR="00E45DF9" w:rsidRPr="00B02468" w:rsidRDefault="00E45DF9" w:rsidP="00E45DF9">
      <w:pPr>
        <w:ind w:firstLine="709"/>
        <w:jc w:val="both"/>
        <w:rPr>
          <w:sz w:val="24"/>
          <w:szCs w:val="24"/>
        </w:rPr>
      </w:pPr>
      <w:r w:rsidRPr="00B02468">
        <w:rPr>
          <w:sz w:val="24"/>
          <w:szCs w:val="24"/>
        </w:rPr>
        <w:t xml:space="preserve">При оценке результатов практики учитывается глубина знаний, полученных во время её прохождения, знакомство с положениями нормативно-методических документов, регламентирующих работу с документами, владение профессиональными навыками и умениями, осознанность и самостоятельность применения знаний и способов учебно-научной деятельности, логичность изложения материала в дневнике практики, включая обобщения и выводы. </w:t>
      </w:r>
    </w:p>
    <w:p w:rsidR="00E45DF9" w:rsidRPr="00B02468" w:rsidRDefault="00E45DF9" w:rsidP="00E45DF9">
      <w:pPr>
        <w:adjustRightInd w:val="0"/>
        <w:ind w:firstLine="709"/>
        <w:jc w:val="both"/>
        <w:rPr>
          <w:sz w:val="24"/>
          <w:szCs w:val="24"/>
        </w:rPr>
      </w:pPr>
      <w:r w:rsidRPr="00B02468">
        <w:rPr>
          <w:sz w:val="24"/>
          <w:szCs w:val="24"/>
        </w:rPr>
        <w:t>Оценка практики выносится членами комиссии на основании учета количественных и качественных показателей выполненных студентом заданий, представленной им отчетной документации, инициативы и заинтересованности в работе. Оценка заносится в протокол защиты практики, экзаменационную ведомость и зачетную книжку студента.</w:t>
      </w:r>
    </w:p>
    <w:p w:rsidR="00E45DF9" w:rsidRPr="00B02468" w:rsidRDefault="00E45DF9" w:rsidP="00E45DF9">
      <w:pPr>
        <w:adjustRightInd w:val="0"/>
        <w:jc w:val="center"/>
        <w:rPr>
          <w:b/>
          <w:i/>
          <w:sz w:val="24"/>
          <w:szCs w:val="24"/>
        </w:rPr>
      </w:pPr>
    </w:p>
    <w:p w:rsidR="00CB2F3A" w:rsidRPr="00B02468" w:rsidRDefault="00CB2F3A" w:rsidP="00CB2F3A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4"/>
          <w:szCs w:val="24"/>
        </w:rPr>
      </w:pPr>
      <w:r w:rsidRPr="00B02468">
        <w:rPr>
          <w:b/>
          <w:color w:val="000000"/>
          <w:sz w:val="24"/>
          <w:szCs w:val="24"/>
        </w:rPr>
        <w:t>Фонд оценочных средств для проведения промежуточной аттестации обучающихся по практике</w:t>
      </w:r>
    </w:p>
    <w:p w:rsidR="00CB2F3A" w:rsidRPr="00B02468" w:rsidRDefault="00CB2F3A" w:rsidP="00CB2F3A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B02468">
        <w:rPr>
          <w:color w:val="000000"/>
          <w:sz w:val="24"/>
          <w:szCs w:val="24"/>
        </w:rPr>
        <w:t>Промежуточная аттестация</w:t>
      </w:r>
      <w:r w:rsidRPr="00B02468">
        <w:rPr>
          <w:b/>
          <w:color w:val="000000"/>
          <w:sz w:val="24"/>
          <w:szCs w:val="24"/>
        </w:rPr>
        <w:t xml:space="preserve"> </w:t>
      </w:r>
      <w:r w:rsidRPr="00B02468">
        <w:rPr>
          <w:color w:val="000000"/>
          <w:sz w:val="24"/>
          <w:szCs w:val="24"/>
        </w:rPr>
        <w:t>обучающихся по практике осуществляется в форме зачета, проводимого в виде защиты отчета по практике.</w:t>
      </w:r>
    </w:p>
    <w:p w:rsidR="00CB2F3A" w:rsidRPr="00B02468" w:rsidRDefault="00CB2F3A" w:rsidP="00CB2F3A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B02468">
        <w:rPr>
          <w:color w:val="000000"/>
          <w:sz w:val="24"/>
          <w:szCs w:val="24"/>
        </w:rPr>
        <w:lastRenderedPageBreak/>
        <w:t xml:space="preserve">К защите допускаются студенты, своевременно и в полном объеме выполнившие </w:t>
      </w:r>
      <w:r w:rsidR="00F90052">
        <w:rPr>
          <w:color w:val="000000"/>
          <w:sz w:val="24"/>
          <w:szCs w:val="24"/>
        </w:rPr>
        <w:t xml:space="preserve">задания практики, </w:t>
      </w:r>
      <w:r w:rsidRPr="00B02468">
        <w:rPr>
          <w:color w:val="000000"/>
          <w:sz w:val="24"/>
          <w:szCs w:val="24"/>
        </w:rPr>
        <w:t xml:space="preserve">и в указанные срок представившие всю отчетную документацию. 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направляются учебным заведением на практику вторично, в свободное от учебных занятий время. </w:t>
      </w:r>
    </w:p>
    <w:p w:rsidR="00CB2F3A" w:rsidRPr="00B02468" w:rsidRDefault="00CB2F3A" w:rsidP="00CB2F3A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B02468">
        <w:rPr>
          <w:color w:val="000000"/>
          <w:sz w:val="24"/>
          <w:szCs w:val="24"/>
        </w:rPr>
        <w:t xml:space="preserve">Доклад студента (устный отчет) на защите практики включает: </w:t>
      </w:r>
    </w:p>
    <w:p w:rsidR="00CB2F3A" w:rsidRPr="00B02468" w:rsidRDefault="00CB2F3A" w:rsidP="00CB2F3A">
      <w:pPr>
        <w:widowControl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09"/>
        <w:jc w:val="both"/>
        <w:rPr>
          <w:color w:val="000000"/>
          <w:sz w:val="24"/>
          <w:szCs w:val="24"/>
        </w:rPr>
      </w:pPr>
      <w:r w:rsidRPr="00B02468">
        <w:rPr>
          <w:color w:val="000000"/>
          <w:sz w:val="24"/>
          <w:szCs w:val="24"/>
        </w:rPr>
        <w:t xml:space="preserve">Раскрытие цели и задачи практики; </w:t>
      </w:r>
    </w:p>
    <w:p w:rsidR="00CB2F3A" w:rsidRPr="00B02468" w:rsidRDefault="00CB2F3A" w:rsidP="00CB2F3A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09"/>
        <w:jc w:val="both"/>
        <w:rPr>
          <w:color w:val="000000"/>
          <w:sz w:val="24"/>
          <w:szCs w:val="24"/>
        </w:rPr>
      </w:pPr>
      <w:r w:rsidRPr="00B02468">
        <w:rPr>
          <w:color w:val="000000"/>
          <w:sz w:val="24"/>
          <w:szCs w:val="24"/>
        </w:rPr>
        <w:t xml:space="preserve">Общую характеристику базы практики; </w:t>
      </w:r>
    </w:p>
    <w:p w:rsidR="00CB2F3A" w:rsidRPr="00B02468" w:rsidRDefault="00CB2F3A" w:rsidP="00CB2F3A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09"/>
        <w:jc w:val="both"/>
        <w:rPr>
          <w:color w:val="000000"/>
          <w:sz w:val="24"/>
          <w:szCs w:val="24"/>
        </w:rPr>
      </w:pPr>
      <w:r w:rsidRPr="00B02468">
        <w:rPr>
          <w:color w:val="000000"/>
          <w:sz w:val="24"/>
          <w:szCs w:val="24"/>
        </w:rPr>
        <w:t xml:space="preserve">Информацию о выполненной работе с количественными и качественными характеристиками, соответствие объема и содержания работы плану-графику и заданиям практики; </w:t>
      </w:r>
    </w:p>
    <w:p w:rsidR="00CB2F3A" w:rsidRPr="00B02468" w:rsidRDefault="00CB2F3A" w:rsidP="00CB2F3A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09"/>
        <w:jc w:val="both"/>
        <w:rPr>
          <w:color w:val="000000"/>
          <w:sz w:val="24"/>
          <w:szCs w:val="24"/>
        </w:rPr>
      </w:pPr>
      <w:r w:rsidRPr="00B02468">
        <w:rPr>
          <w:color w:val="000000"/>
          <w:sz w:val="24"/>
          <w:szCs w:val="24"/>
        </w:rPr>
        <w:t xml:space="preserve">Внесение предложений по совершенствованию работы базы практики; </w:t>
      </w:r>
    </w:p>
    <w:p w:rsidR="00CB2F3A" w:rsidRPr="00B02468" w:rsidRDefault="00CB2F3A" w:rsidP="00CB2F3A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09"/>
        <w:jc w:val="both"/>
        <w:rPr>
          <w:color w:val="000000"/>
          <w:sz w:val="24"/>
          <w:szCs w:val="24"/>
        </w:rPr>
      </w:pPr>
      <w:r w:rsidRPr="00B02468">
        <w:rPr>
          <w:color w:val="000000"/>
          <w:sz w:val="24"/>
          <w:szCs w:val="24"/>
        </w:rPr>
        <w:t>Обоснование выводов и предложений по содержанию и организации практики.</w:t>
      </w:r>
    </w:p>
    <w:p w:rsidR="00CB2F3A" w:rsidRPr="00B02468" w:rsidRDefault="00CB2F3A" w:rsidP="00CB2F3A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B02468">
        <w:rPr>
          <w:color w:val="000000"/>
          <w:sz w:val="24"/>
          <w:szCs w:val="24"/>
        </w:rPr>
        <w:t>Оценка практики студентов дается комиссией по защите практики в вузе. Членами комиссии являются руководители практики от вуза и от профильной организации, преподаватели ведущей кафедры, представители работодателей.</w:t>
      </w:r>
    </w:p>
    <w:p w:rsidR="00CB2F3A" w:rsidRPr="00B02468" w:rsidRDefault="00CB2F3A" w:rsidP="00CB2F3A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B02468">
        <w:rPr>
          <w:color w:val="000000"/>
          <w:sz w:val="24"/>
          <w:szCs w:val="24"/>
        </w:rPr>
        <w:t>На защиту практики каждый студент должен представить оформленные должным образом документы. Практика оценивается на основе представленных документов, устного индивидуального отчета практиканта о выполненной работе и ответов практиканта на вопросы комиссии.</w:t>
      </w:r>
    </w:p>
    <w:p w:rsidR="00CB2F3A" w:rsidRPr="00B02468" w:rsidRDefault="00CB2F3A" w:rsidP="00CB2F3A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B02468">
        <w:rPr>
          <w:color w:val="000000"/>
          <w:sz w:val="24"/>
          <w:szCs w:val="24"/>
        </w:rPr>
        <w:t xml:space="preserve">При оценке результатов практики учитывается глубина знаний, полученных во время её прохождения, знакомство с положениями нормативно-методических документов, регламентирующих работу с документами, владение профессиональными навыками и умениями, осознанность и самостоятельность применения знаний и способов учебно-научной деятельности, логичность изложения материала в дневнике практики, включая обобщения и выводы. </w:t>
      </w:r>
    </w:p>
    <w:p w:rsidR="00CB2F3A" w:rsidRPr="00B02468" w:rsidRDefault="00CB2F3A" w:rsidP="00CB2F3A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B02468">
        <w:rPr>
          <w:color w:val="000000"/>
          <w:sz w:val="24"/>
          <w:szCs w:val="24"/>
        </w:rPr>
        <w:t>Оценка практики выносится членами комиссии на основании учета количественных и качественных показателей выполненных студентом заданий, представленной им отчетной документации, инициативы и заинтересованности в работе. Оценка заносится в протокол защиты практики, экзаменационную ведомость и зачетную книжку студента.</w:t>
      </w:r>
    </w:p>
    <w:p w:rsidR="00CB2F3A" w:rsidRPr="00B02468" w:rsidRDefault="00CB2F3A" w:rsidP="00CB2F3A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B02468">
        <w:rPr>
          <w:color w:val="000000"/>
          <w:sz w:val="24"/>
          <w:szCs w:val="24"/>
        </w:rPr>
        <w:t xml:space="preserve">За практику выставляется оценка: «зачтено» или «не зачтено». </w:t>
      </w:r>
    </w:p>
    <w:p w:rsidR="00CB2F3A" w:rsidRPr="00B02468" w:rsidRDefault="00CB2F3A" w:rsidP="00CB2F3A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B02468">
        <w:rPr>
          <w:b/>
          <w:color w:val="000000"/>
          <w:sz w:val="24"/>
          <w:szCs w:val="24"/>
        </w:rPr>
        <w:t>Критерии оценки за прохождение учебной практики</w:t>
      </w:r>
      <w:r w:rsidRPr="00B02468">
        <w:rPr>
          <w:color w:val="000000"/>
          <w:sz w:val="24"/>
          <w:szCs w:val="24"/>
        </w:rPr>
        <w:t xml:space="preserve"> </w:t>
      </w:r>
      <w:r w:rsidRPr="00B02468">
        <w:rPr>
          <w:b/>
          <w:color w:val="000000"/>
          <w:sz w:val="24"/>
          <w:szCs w:val="24"/>
        </w:rPr>
        <w:t>по получению первичных профессиональных умений и навыков:</w:t>
      </w:r>
    </w:p>
    <w:p w:rsidR="00CB2F3A" w:rsidRPr="00B02468" w:rsidRDefault="00CB2F3A" w:rsidP="00CB2F3A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7483"/>
      </w:tblGrid>
      <w:tr w:rsidR="00CB2F3A" w:rsidRPr="00B02468" w:rsidTr="00B1721E">
        <w:tc>
          <w:tcPr>
            <w:tcW w:w="2088" w:type="dxa"/>
            <w:vAlign w:val="center"/>
          </w:tcPr>
          <w:p w:rsidR="00CB2F3A" w:rsidRPr="00B02468" w:rsidRDefault="00CB2F3A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B02468">
              <w:rPr>
                <w:b/>
                <w:i/>
                <w:color w:val="000000"/>
                <w:sz w:val="24"/>
                <w:szCs w:val="24"/>
              </w:rPr>
              <w:t>Оценка</w:t>
            </w:r>
          </w:p>
          <w:p w:rsidR="00CB2F3A" w:rsidRPr="00B02468" w:rsidRDefault="00CB2F3A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B02468">
              <w:rPr>
                <w:b/>
                <w:i/>
                <w:color w:val="000000"/>
                <w:sz w:val="24"/>
                <w:szCs w:val="24"/>
              </w:rPr>
              <w:t>«зачтено»</w:t>
            </w:r>
          </w:p>
        </w:tc>
        <w:tc>
          <w:tcPr>
            <w:tcW w:w="7483" w:type="dxa"/>
          </w:tcPr>
          <w:p w:rsidR="00CB2F3A" w:rsidRPr="00B02468" w:rsidRDefault="00CB2F3A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B02468">
              <w:rPr>
                <w:color w:val="000000"/>
                <w:sz w:val="24"/>
                <w:szCs w:val="24"/>
              </w:rPr>
              <w:t xml:space="preserve">Студент успешно выполнил все задания, в установленный </w:t>
            </w:r>
            <w:proofErr w:type="gramStart"/>
            <w:r w:rsidRPr="00B02468">
              <w:rPr>
                <w:color w:val="000000"/>
                <w:sz w:val="24"/>
                <w:szCs w:val="24"/>
              </w:rPr>
              <w:t>срок  представил</w:t>
            </w:r>
            <w:proofErr w:type="gramEnd"/>
            <w:r w:rsidRPr="00B02468">
              <w:rPr>
                <w:color w:val="000000"/>
                <w:sz w:val="24"/>
                <w:szCs w:val="24"/>
              </w:rPr>
              <w:t xml:space="preserve"> правильно оформленные дневник и отчет о практике, полно ответил на вопросы во время защиты практики (зачета).</w:t>
            </w:r>
          </w:p>
        </w:tc>
      </w:tr>
      <w:tr w:rsidR="00CB2F3A" w:rsidRPr="00B02468" w:rsidTr="00B1721E">
        <w:tc>
          <w:tcPr>
            <w:tcW w:w="2088" w:type="dxa"/>
            <w:vAlign w:val="center"/>
          </w:tcPr>
          <w:p w:rsidR="00CB2F3A" w:rsidRPr="00B02468" w:rsidRDefault="00CB2F3A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B02468">
              <w:rPr>
                <w:b/>
                <w:i/>
                <w:color w:val="000000"/>
                <w:sz w:val="24"/>
                <w:szCs w:val="24"/>
              </w:rPr>
              <w:t>Оценка</w:t>
            </w:r>
          </w:p>
          <w:p w:rsidR="00CB2F3A" w:rsidRPr="00B02468" w:rsidRDefault="00CB2F3A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B02468">
              <w:rPr>
                <w:b/>
                <w:i/>
                <w:color w:val="000000"/>
                <w:sz w:val="24"/>
                <w:szCs w:val="24"/>
              </w:rPr>
              <w:t>«не зачтено»</w:t>
            </w:r>
          </w:p>
        </w:tc>
        <w:tc>
          <w:tcPr>
            <w:tcW w:w="7483" w:type="dxa"/>
          </w:tcPr>
          <w:p w:rsidR="00CB2F3A" w:rsidRPr="00B02468" w:rsidRDefault="00CB2F3A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B02468">
              <w:rPr>
                <w:color w:val="000000"/>
                <w:sz w:val="24"/>
                <w:szCs w:val="24"/>
              </w:rPr>
              <w:t>Студент выполнил не все задания, не представил в установленный срок дневник и отчет о практике, допустил ошибки при их оформлении, неполно, неуверенно отвечал на вопросы во время защиты практики (зачета).</w:t>
            </w:r>
          </w:p>
        </w:tc>
      </w:tr>
    </w:tbl>
    <w:p w:rsidR="007F3990" w:rsidRPr="00B02468" w:rsidRDefault="007F3990" w:rsidP="00E45DF9">
      <w:pPr>
        <w:ind w:left="1429"/>
        <w:rPr>
          <w:sz w:val="24"/>
          <w:szCs w:val="24"/>
        </w:rPr>
      </w:pPr>
    </w:p>
    <w:sectPr w:rsidR="007F3990" w:rsidRPr="00B02468">
      <w:type w:val="continuous"/>
      <w:pgSz w:w="11910" w:h="16840"/>
      <w:pgMar w:top="1020" w:right="74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99F" w:rsidRDefault="00D23430">
      <w:r>
        <w:separator/>
      </w:r>
    </w:p>
  </w:endnote>
  <w:endnote w:type="continuationSeparator" w:id="0">
    <w:p w:rsidR="00D5799F" w:rsidRDefault="00D23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137" w:rsidRDefault="0052150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Calibri" w:eastAsia="Calibri" w:hAnsi="Calibri" w:cs="Calibri"/>
        <w:color w:val="000000"/>
        <w:sz w:val="24"/>
        <w:szCs w:val="24"/>
      </w:rPr>
    </w:pPr>
    <w:r>
      <w:rPr>
        <w:rFonts w:ascii="Calibri" w:eastAsia="Calibri" w:hAnsi="Calibri" w:cs="Calibri"/>
        <w:color w:val="000000"/>
        <w:sz w:val="24"/>
        <w:szCs w:val="24"/>
      </w:rPr>
      <w:fldChar w:fldCharType="begin"/>
    </w:r>
    <w:r>
      <w:rPr>
        <w:rFonts w:ascii="Calibri" w:eastAsia="Calibri" w:hAnsi="Calibri" w:cs="Calibri"/>
        <w:color w:val="000000"/>
        <w:sz w:val="24"/>
        <w:szCs w:val="24"/>
      </w:rPr>
      <w:instrText>PAGE</w:instrText>
    </w:r>
    <w:r>
      <w:rPr>
        <w:rFonts w:ascii="Calibri" w:eastAsia="Calibri" w:hAnsi="Calibri" w:cs="Calibri"/>
        <w:color w:val="000000"/>
        <w:sz w:val="24"/>
        <w:szCs w:val="24"/>
      </w:rPr>
      <w:fldChar w:fldCharType="end"/>
    </w:r>
  </w:p>
  <w:p w:rsidR="007B2137" w:rsidRDefault="00F9005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rFonts w:ascii="Calibri" w:eastAsia="Calibri" w:hAnsi="Calibri" w:cs="Calibri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137" w:rsidRDefault="0052150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Calibri" w:eastAsia="Calibri" w:hAnsi="Calibri" w:cs="Calibri"/>
        <w:color w:val="000000"/>
        <w:sz w:val="24"/>
        <w:szCs w:val="24"/>
      </w:rPr>
    </w:pPr>
    <w:r>
      <w:rPr>
        <w:rFonts w:ascii="Calibri" w:eastAsia="Calibri" w:hAnsi="Calibri" w:cs="Calibri"/>
        <w:color w:val="000000"/>
        <w:sz w:val="24"/>
        <w:szCs w:val="24"/>
      </w:rPr>
      <w:fldChar w:fldCharType="begin"/>
    </w:r>
    <w:r>
      <w:rPr>
        <w:rFonts w:ascii="Calibri" w:eastAsia="Calibri" w:hAnsi="Calibri" w:cs="Calibri"/>
        <w:color w:val="000000"/>
        <w:sz w:val="24"/>
        <w:szCs w:val="24"/>
      </w:rPr>
      <w:instrText>PAGE</w:instrText>
    </w:r>
    <w:r>
      <w:rPr>
        <w:rFonts w:ascii="Calibri" w:eastAsia="Calibri" w:hAnsi="Calibri" w:cs="Calibri"/>
        <w:color w:val="000000"/>
        <w:sz w:val="24"/>
        <w:szCs w:val="24"/>
      </w:rPr>
      <w:fldChar w:fldCharType="separate"/>
    </w:r>
    <w:r w:rsidR="00F90052">
      <w:rPr>
        <w:rFonts w:ascii="Calibri" w:eastAsia="Calibri" w:hAnsi="Calibri" w:cs="Calibri"/>
        <w:noProof/>
        <w:color w:val="000000"/>
        <w:sz w:val="24"/>
        <w:szCs w:val="24"/>
      </w:rPr>
      <w:t>16</w:t>
    </w:r>
    <w:r>
      <w:rPr>
        <w:rFonts w:ascii="Calibri" w:eastAsia="Calibri" w:hAnsi="Calibri" w:cs="Calibri"/>
        <w:color w:val="000000"/>
        <w:sz w:val="24"/>
        <w:szCs w:val="24"/>
      </w:rPr>
      <w:fldChar w:fldCharType="end"/>
    </w:r>
  </w:p>
  <w:p w:rsidR="007B2137" w:rsidRDefault="00F9005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rFonts w:ascii="Calibri" w:eastAsia="Calibri" w:hAnsi="Calibri" w:cs="Calibri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99F" w:rsidRDefault="00D23430">
      <w:r>
        <w:separator/>
      </w:r>
    </w:p>
  </w:footnote>
  <w:footnote w:type="continuationSeparator" w:id="0">
    <w:p w:rsidR="00D5799F" w:rsidRDefault="00D234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40EB9"/>
    <w:multiLevelType w:val="hybridMultilevel"/>
    <w:tmpl w:val="09C411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EE326F"/>
    <w:multiLevelType w:val="multilevel"/>
    <w:tmpl w:val="139A6F2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9F415A9"/>
    <w:multiLevelType w:val="hybridMultilevel"/>
    <w:tmpl w:val="560A27B6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16EBF"/>
    <w:multiLevelType w:val="hybridMultilevel"/>
    <w:tmpl w:val="5CC8ED3A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ABB3B0C"/>
    <w:multiLevelType w:val="hybridMultilevel"/>
    <w:tmpl w:val="F6B06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C7123"/>
    <w:multiLevelType w:val="multilevel"/>
    <w:tmpl w:val="1CB820AE"/>
    <w:lvl w:ilvl="0">
      <w:start w:val="2"/>
      <w:numFmt w:val="decimal"/>
      <w:lvlText w:val="%1."/>
      <w:lvlJc w:val="left"/>
      <w:pPr>
        <w:ind w:left="720" w:hanging="360"/>
      </w:pPr>
      <w:rPr>
        <w:i w:val="0"/>
        <w:vertAlign w:val="baseline"/>
      </w:rPr>
    </w:lvl>
    <w:lvl w:ilvl="1">
      <w:start w:val="1"/>
      <w:numFmt w:val="decimal"/>
      <w:lvlText w:val="%2."/>
      <w:lvlJc w:val="left"/>
      <w:pPr>
        <w:ind w:left="360" w:hanging="360"/>
      </w:pPr>
      <w:rPr>
        <w:i w:val="0"/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6" w15:restartNumberingAfterBreak="0">
    <w:nsid w:val="1BFB278F"/>
    <w:multiLevelType w:val="hybridMultilevel"/>
    <w:tmpl w:val="4468AC0A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7" w15:restartNumberingAfterBreak="0">
    <w:nsid w:val="1D3D5A81"/>
    <w:multiLevelType w:val="hybridMultilevel"/>
    <w:tmpl w:val="987C760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8858D1"/>
    <w:multiLevelType w:val="hybridMultilevel"/>
    <w:tmpl w:val="9DCC2A12"/>
    <w:lvl w:ilvl="0" w:tplc="81505D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97C3E82"/>
    <w:multiLevelType w:val="hybridMultilevel"/>
    <w:tmpl w:val="A2DE9D3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DB726F"/>
    <w:multiLevelType w:val="hybridMultilevel"/>
    <w:tmpl w:val="9E94F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D833C2"/>
    <w:multiLevelType w:val="hybridMultilevel"/>
    <w:tmpl w:val="B7081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6800D2"/>
    <w:multiLevelType w:val="hybridMultilevel"/>
    <w:tmpl w:val="6CD46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91499C"/>
    <w:multiLevelType w:val="hybridMultilevel"/>
    <w:tmpl w:val="00344194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5" w15:restartNumberingAfterBreak="0">
    <w:nsid w:val="36AC2D56"/>
    <w:multiLevelType w:val="multilevel"/>
    <w:tmpl w:val="FF74C160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3D6B6668"/>
    <w:multiLevelType w:val="hybridMultilevel"/>
    <w:tmpl w:val="C9566C5E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B80962"/>
    <w:multiLevelType w:val="hybridMultilevel"/>
    <w:tmpl w:val="5D2494E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EE45188"/>
    <w:multiLevelType w:val="hybridMultilevel"/>
    <w:tmpl w:val="467203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1CD7220"/>
    <w:multiLevelType w:val="hybridMultilevel"/>
    <w:tmpl w:val="674AFF62"/>
    <w:lvl w:ilvl="0" w:tplc="2AFC732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 w:tplc="CD82AC90">
      <w:numFmt w:val="none"/>
      <w:lvlText w:val=""/>
      <w:lvlJc w:val="left"/>
      <w:pPr>
        <w:tabs>
          <w:tab w:val="num" w:pos="360"/>
        </w:tabs>
      </w:pPr>
    </w:lvl>
    <w:lvl w:ilvl="3" w:tplc="C5A4D058">
      <w:numFmt w:val="none"/>
      <w:lvlText w:val=""/>
      <w:lvlJc w:val="left"/>
      <w:pPr>
        <w:tabs>
          <w:tab w:val="num" w:pos="360"/>
        </w:tabs>
      </w:pPr>
    </w:lvl>
    <w:lvl w:ilvl="4" w:tplc="601A3F9A">
      <w:numFmt w:val="none"/>
      <w:lvlText w:val=""/>
      <w:lvlJc w:val="left"/>
      <w:pPr>
        <w:tabs>
          <w:tab w:val="num" w:pos="360"/>
        </w:tabs>
      </w:pPr>
    </w:lvl>
    <w:lvl w:ilvl="5" w:tplc="700E2C16">
      <w:numFmt w:val="none"/>
      <w:lvlText w:val=""/>
      <w:lvlJc w:val="left"/>
      <w:pPr>
        <w:tabs>
          <w:tab w:val="num" w:pos="360"/>
        </w:tabs>
      </w:pPr>
    </w:lvl>
    <w:lvl w:ilvl="6" w:tplc="A3C2C06E">
      <w:numFmt w:val="none"/>
      <w:lvlText w:val=""/>
      <w:lvlJc w:val="left"/>
      <w:pPr>
        <w:tabs>
          <w:tab w:val="num" w:pos="360"/>
        </w:tabs>
      </w:pPr>
    </w:lvl>
    <w:lvl w:ilvl="7" w:tplc="EF24DC6A">
      <w:numFmt w:val="none"/>
      <w:lvlText w:val=""/>
      <w:lvlJc w:val="left"/>
      <w:pPr>
        <w:tabs>
          <w:tab w:val="num" w:pos="360"/>
        </w:tabs>
      </w:pPr>
    </w:lvl>
    <w:lvl w:ilvl="8" w:tplc="60840E1C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5381359F"/>
    <w:multiLevelType w:val="hybridMultilevel"/>
    <w:tmpl w:val="CC625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20FDF"/>
    <w:multiLevelType w:val="multilevel"/>
    <w:tmpl w:val="36F241DA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3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DB525ED"/>
    <w:multiLevelType w:val="hybridMultilevel"/>
    <w:tmpl w:val="4DF63D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E063719"/>
    <w:multiLevelType w:val="hybridMultilevel"/>
    <w:tmpl w:val="6B0C2598"/>
    <w:lvl w:ilvl="0" w:tplc="ED7C6A4C">
      <w:start w:val="1"/>
      <w:numFmt w:val="decimal"/>
      <w:lvlText w:val="%1."/>
      <w:lvlJc w:val="left"/>
      <w:pPr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1730AD0"/>
    <w:multiLevelType w:val="hybridMultilevel"/>
    <w:tmpl w:val="22DCA93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8151172"/>
    <w:multiLevelType w:val="hybridMultilevel"/>
    <w:tmpl w:val="23D4C78E"/>
    <w:lvl w:ilvl="0" w:tplc="FA5E82D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CC6C2A"/>
    <w:multiLevelType w:val="hybridMultilevel"/>
    <w:tmpl w:val="C5E0B01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BF83D7C"/>
    <w:multiLevelType w:val="multilevel"/>
    <w:tmpl w:val="E222D96C"/>
    <w:lvl w:ilvl="0">
      <w:start w:val="1"/>
      <w:numFmt w:val="decimal"/>
      <w:lvlText w:val="%1)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num w:numId="1">
    <w:abstractNumId w:val="8"/>
  </w:num>
  <w:num w:numId="2">
    <w:abstractNumId w:val="18"/>
  </w:num>
  <w:num w:numId="3">
    <w:abstractNumId w:val="20"/>
  </w:num>
  <w:num w:numId="4">
    <w:abstractNumId w:val="28"/>
  </w:num>
  <w:num w:numId="5">
    <w:abstractNumId w:val="6"/>
  </w:num>
  <w:num w:numId="6">
    <w:abstractNumId w:val="9"/>
  </w:num>
  <w:num w:numId="7">
    <w:abstractNumId w:val="19"/>
  </w:num>
  <w:num w:numId="8">
    <w:abstractNumId w:val="26"/>
  </w:num>
  <w:num w:numId="9">
    <w:abstractNumId w:val="27"/>
  </w:num>
  <w:num w:numId="10">
    <w:abstractNumId w:val="3"/>
  </w:num>
  <w:num w:numId="11">
    <w:abstractNumId w:val="13"/>
  </w:num>
  <w:num w:numId="12">
    <w:abstractNumId w:val="17"/>
  </w:num>
  <w:num w:numId="13">
    <w:abstractNumId w:val="2"/>
  </w:num>
  <w:num w:numId="14">
    <w:abstractNumId w:val="4"/>
  </w:num>
  <w:num w:numId="15">
    <w:abstractNumId w:val="12"/>
  </w:num>
  <w:num w:numId="16">
    <w:abstractNumId w:val="25"/>
  </w:num>
  <w:num w:numId="17">
    <w:abstractNumId w:val="16"/>
  </w:num>
  <w:num w:numId="18">
    <w:abstractNumId w:val="23"/>
  </w:num>
  <w:num w:numId="19">
    <w:abstractNumId w:val="14"/>
  </w:num>
  <w:num w:numId="20">
    <w:abstractNumId w:val="11"/>
  </w:num>
  <w:num w:numId="21">
    <w:abstractNumId w:val="24"/>
  </w:num>
  <w:num w:numId="22">
    <w:abstractNumId w:val="7"/>
  </w:num>
  <w:num w:numId="23">
    <w:abstractNumId w:val="5"/>
  </w:num>
  <w:num w:numId="24">
    <w:abstractNumId w:val="0"/>
  </w:num>
  <w:num w:numId="25">
    <w:abstractNumId w:val="21"/>
  </w:num>
  <w:num w:numId="26">
    <w:abstractNumId w:val="29"/>
  </w:num>
  <w:num w:numId="27">
    <w:abstractNumId w:val="22"/>
  </w:num>
  <w:num w:numId="28">
    <w:abstractNumId w:val="15"/>
  </w:num>
  <w:num w:numId="29">
    <w:abstractNumId w:val="1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CC4"/>
    <w:rsid w:val="003A6077"/>
    <w:rsid w:val="004244E2"/>
    <w:rsid w:val="00474CC4"/>
    <w:rsid w:val="00494999"/>
    <w:rsid w:val="0052150B"/>
    <w:rsid w:val="00744AA8"/>
    <w:rsid w:val="007F3990"/>
    <w:rsid w:val="00890190"/>
    <w:rsid w:val="009D60B1"/>
    <w:rsid w:val="00A0693D"/>
    <w:rsid w:val="00B02468"/>
    <w:rsid w:val="00BD372E"/>
    <w:rsid w:val="00CB2F3A"/>
    <w:rsid w:val="00D23430"/>
    <w:rsid w:val="00D5799F"/>
    <w:rsid w:val="00DA6A12"/>
    <w:rsid w:val="00E45DF9"/>
    <w:rsid w:val="00E92A91"/>
    <w:rsid w:val="00F90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D9A6B6-7024-4B4E-9A5A-03920B577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qFormat/>
    <w:rsid w:val="00E45DF9"/>
    <w:pPr>
      <w:keepNext/>
      <w:widowControl/>
      <w:autoSpaceDE/>
      <w:autoSpaceDN/>
      <w:jc w:val="center"/>
      <w:outlineLvl w:val="0"/>
    </w:pPr>
    <w:rPr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E45DF9"/>
    <w:pPr>
      <w:keepNext/>
      <w:widowControl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qFormat/>
    <w:rsid w:val="00E45DF9"/>
    <w:pPr>
      <w:keepNext/>
      <w:widowControl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E45DF9"/>
    <w:pPr>
      <w:widowControl/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aliases w:val="Название-тема,Название-тема Знак Знак"/>
    <w:basedOn w:val="a"/>
    <w:link w:val="a5"/>
    <w:qFormat/>
    <w:pPr>
      <w:ind w:left="115" w:right="117"/>
      <w:jc w:val="center"/>
    </w:pPr>
    <w:rPr>
      <w:b/>
      <w:bCs/>
      <w:sz w:val="28"/>
      <w:szCs w:val="28"/>
    </w:rPr>
  </w:style>
  <w:style w:type="paragraph" w:styleId="a6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rsid w:val="00E45DF9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E45DF9"/>
    <w:rPr>
      <w:rFonts w:ascii="Cambria" w:eastAsia="Times New Roman" w:hAnsi="Cambria" w:cs="Times New Roman"/>
      <w:b/>
      <w:bCs/>
      <w:i/>
      <w:iCs/>
      <w:sz w:val="28"/>
      <w:szCs w:val="28"/>
      <w:lang w:bidi="en-US"/>
    </w:rPr>
  </w:style>
  <w:style w:type="character" w:customStyle="1" w:styleId="30">
    <w:name w:val="Заголовок 3 Знак"/>
    <w:basedOn w:val="a0"/>
    <w:link w:val="3"/>
    <w:rsid w:val="00E45DF9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50">
    <w:name w:val="Заголовок 5 Знак"/>
    <w:basedOn w:val="a0"/>
    <w:link w:val="5"/>
    <w:rsid w:val="00E45DF9"/>
    <w:rPr>
      <w:rFonts w:ascii="Calibri" w:eastAsia="Times New Roman" w:hAnsi="Calibri" w:cs="Times New Roman"/>
      <w:b/>
      <w:bCs/>
      <w:i/>
      <w:iCs/>
      <w:sz w:val="26"/>
      <w:szCs w:val="26"/>
      <w:lang w:bidi="en-US"/>
    </w:rPr>
  </w:style>
  <w:style w:type="paragraph" w:customStyle="1" w:styleId="21">
    <w:name w:val="Основной текст 21"/>
    <w:basedOn w:val="a"/>
    <w:rsid w:val="00E45DF9"/>
    <w:pPr>
      <w:tabs>
        <w:tab w:val="left" w:pos="936"/>
      </w:tabs>
      <w:autoSpaceDE/>
      <w:autoSpaceDN/>
      <w:spacing w:line="264" w:lineRule="auto"/>
    </w:pPr>
    <w:rPr>
      <w:rFonts w:ascii="TimesET" w:hAnsi="TimesET"/>
      <w:sz w:val="28"/>
      <w:szCs w:val="20"/>
      <w:lang w:eastAsia="ru-RU"/>
    </w:rPr>
  </w:style>
  <w:style w:type="character" w:customStyle="1" w:styleId="FontStyle74">
    <w:name w:val="Font Style74"/>
    <w:rsid w:val="00E45DF9"/>
    <w:rPr>
      <w:rFonts w:ascii="Times New Roman" w:eastAsia="SimSun" w:hAnsi="Times New Roman" w:cs="Times New Roman"/>
      <w:b/>
      <w:sz w:val="22"/>
      <w:szCs w:val="22"/>
      <w:lang w:val="en-US" w:eastAsia="en-US" w:bidi="ar-SA"/>
    </w:rPr>
  </w:style>
  <w:style w:type="paragraph" w:customStyle="1" w:styleId="Style48">
    <w:name w:val="Style48"/>
    <w:basedOn w:val="a"/>
    <w:rsid w:val="00E45DF9"/>
    <w:pPr>
      <w:adjustRightInd w:val="0"/>
      <w:spacing w:line="359" w:lineRule="exact"/>
      <w:ind w:firstLine="730"/>
      <w:jc w:val="both"/>
    </w:pPr>
    <w:rPr>
      <w:rFonts w:ascii="Arial" w:hAnsi="Arial"/>
      <w:sz w:val="24"/>
      <w:szCs w:val="24"/>
      <w:lang w:eastAsia="ru-RU"/>
    </w:rPr>
  </w:style>
  <w:style w:type="character" w:styleId="a7">
    <w:name w:val="footnote reference"/>
    <w:semiHidden/>
    <w:rsid w:val="00E45DF9"/>
    <w:rPr>
      <w:rFonts w:cs="Times New Roman"/>
      <w:vertAlign w:val="superscript"/>
    </w:rPr>
  </w:style>
  <w:style w:type="paragraph" w:styleId="a8">
    <w:name w:val="footer"/>
    <w:basedOn w:val="a"/>
    <w:link w:val="a9"/>
    <w:uiPriority w:val="99"/>
    <w:rsid w:val="00E45DF9"/>
    <w:pPr>
      <w:widowControl/>
      <w:tabs>
        <w:tab w:val="center" w:pos="4677"/>
        <w:tab w:val="right" w:pos="9355"/>
      </w:tabs>
      <w:autoSpaceDE/>
      <w:autoSpaceDN/>
    </w:pPr>
    <w:rPr>
      <w:rFonts w:ascii="Calibri" w:hAnsi="Calibri"/>
      <w:sz w:val="24"/>
      <w:szCs w:val="24"/>
      <w:lang w:val="en-US" w:bidi="en-US"/>
    </w:rPr>
  </w:style>
  <w:style w:type="character" w:customStyle="1" w:styleId="a9">
    <w:name w:val="Нижний колонтитул Знак"/>
    <w:basedOn w:val="a0"/>
    <w:link w:val="a8"/>
    <w:uiPriority w:val="99"/>
    <w:rsid w:val="00E45DF9"/>
    <w:rPr>
      <w:rFonts w:ascii="Calibri" w:eastAsia="Times New Roman" w:hAnsi="Calibri" w:cs="Times New Roman"/>
      <w:sz w:val="24"/>
      <w:szCs w:val="24"/>
      <w:lang w:bidi="en-US"/>
    </w:rPr>
  </w:style>
  <w:style w:type="character" w:styleId="aa">
    <w:name w:val="page number"/>
    <w:basedOn w:val="a0"/>
    <w:rsid w:val="00E45DF9"/>
  </w:style>
  <w:style w:type="paragraph" w:styleId="ab">
    <w:name w:val="Normal (Web)"/>
    <w:basedOn w:val="a"/>
    <w:rsid w:val="00E45DF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ody Text Indent"/>
    <w:aliases w:val="текст,Основной текст 1,Нумерованный список !!,Надин стиль"/>
    <w:basedOn w:val="a"/>
    <w:link w:val="ad"/>
    <w:rsid w:val="00E45DF9"/>
    <w:pPr>
      <w:widowControl/>
      <w:autoSpaceDE/>
      <w:autoSpaceDN/>
      <w:spacing w:after="120"/>
      <w:ind w:left="283"/>
    </w:pPr>
    <w:rPr>
      <w:sz w:val="24"/>
      <w:szCs w:val="24"/>
      <w:lang w:val="en-US" w:eastAsia="ru-RU" w:bidi="en-US"/>
    </w:rPr>
  </w:style>
  <w:style w:type="character" w:customStyle="1" w:styleId="ad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c"/>
    <w:rsid w:val="00E45DF9"/>
    <w:rPr>
      <w:rFonts w:ascii="Times New Roman" w:eastAsia="Times New Roman" w:hAnsi="Times New Roman" w:cs="Times New Roman"/>
      <w:sz w:val="24"/>
      <w:szCs w:val="24"/>
      <w:lang w:eastAsia="ru-RU" w:bidi="en-US"/>
    </w:rPr>
  </w:style>
  <w:style w:type="character" w:customStyle="1" w:styleId="b-serp-urlitem2">
    <w:name w:val="b-serp-url__item2"/>
    <w:basedOn w:val="a0"/>
    <w:rsid w:val="00E45DF9"/>
  </w:style>
  <w:style w:type="character" w:customStyle="1" w:styleId="em11">
    <w:name w:val="em11"/>
    <w:rsid w:val="00E45DF9"/>
    <w:rPr>
      <w:b/>
      <w:bCs/>
      <w:sz w:val="24"/>
      <w:szCs w:val="24"/>
    </w:rPr>
  </w:style>
  <w:style w:type="paragraph" w:customStyle="1" w:styleId="ae">
    <w:name w:val="Знак"/>
    <w:basedOn w:val="a"/>
    <w:rsid w:val="00E45DF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af">
    <w:name w:val="Table Grid"/>
    <w:basedOn w:val="a1"/>
    <w:uiPriority w:val="59"/>
    <w:rsid w:val="00E45DF9"/>
    <w:pPr>
      <w:widowControl/>
      <w:autoSpaceDE/>
      <w:autoSpaceDN/>
      <w:spacing w:after="200" w:line="276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Название Знак"/>
    <w:aliases w:val="Название-тема Знак1,Название-тема Знак Знак Знак"/>
    <w:link w:val="a4"/>
    <w:rsid w:val="00E45DF9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f0">
    <w:name w:val="No Spacing"/>
    <w:qFormat/>
    <w:rsid w:val="00E45DF9"/>
    <w:pPr>
      <w:widowControl/>
      <w:autoSpaceDE/>
      <w:autoSpaceDN/>
      <w:ind w:firstLine="709"/>
      <w:jc w:val="both"/>
    </w:pPr>
    <w:rPr>
      <w:rFonts w:ascii="Times New Roman" w:eastAsia="Calibri" w:hAnsi="Times New Roman" w:cs="Times New Roman"/>
      <w:sz w:val="28"/>
      <w:lang w:val="ru-RU"/>
    </w:rPr>
  </w:style>
  <w:style w:type="paragraph" w:customStyle="1" w:styleId="Default">
    <w:name w:val="Default"/>
    <w:link w:val="Default0"/>
    <w:rsid w:val="00E45DF9"/>
    <w:pPr>
      <w:widowControl/>
      <w:adjustRightInd w:val="0"/>
    </w:pPr>
    <w:rPr>
      <w:rFonts w:ascii="Times New Roman" w:eastAsia="Batang" w:hAnsi="Times New Roman" w:cs="Times New Roman"/>
      <w:color w:val="000000"/>
      <w:sz w:val="24"/>
      <w:szCs w:val="24"/>
      <w:lang w:val="ru-RU" w:eastAsia="ko-KR"/>
    </w:rPr>
  </w:style>
  <w:style w:type="character" w:styleId="af1">
    <w:name w:val="Hyperlink"/>
    <w:rsid w:val="00E45DF9"/>
    <w:rPr>
      <w:color w:val="0000FF"/>
      <w:u w:val="single"/>
    </w:rPr>
  </w:style>
  <w:style w:type="character" w:customStyle="1" w:styleId="-">
    <w:name w:val="Название-тема Знак"/>
    <w:aliases w:val="Название-тема Знак Знак Знак Знак"/>
    <w:rsid w:val="00E45DF9"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af2">
    <w:name w:val="список с точками"/>
    <w:basedOn w:val="a"/>
    <w:rsid w:val="00E45DF9"/>
    <w:pPr>
      <w:widowControl/>
      <w:autoSpaceDE/>
      <w:autoSpaceDN/>
      <w:spacing w:line="312" w:lineRule="auto"/>
      <w:jc w:val="both"/>
    </w:pPr>
    <w:rPr>
      <w:sz w:val="24"/>
      <w:szCs w:val="24"/>
      <w:lang w:eastAsia="ru-RU"/>
    </w:rPr>
  </w:style>
  <w:style w:type="character" w:customStyle="1" w:styleId="Default0">
    <w:name w:val="Default Знак"/>
    <w:link w:val="Default"/>
    <w:locked/>
    <w:rsid w:val="00E45DF9"/>
    <w:rPr>
      <w:rFonts w:ascii="Times New Roman" w:eastAsia="Batang" w:hAnsi="Times New Roman" w:cs="Times New Roman"/>
      <w:color w:val="000000"/>
      <w:sz w:val="24"/>
      <w:szCs w:val="24"/>
      <w:lang w:val="ru-RU" w:eastAsia="ko-KR"/>
    </w:rPr>
  </w:style>
  <w:style w:type="character" w:customStyle="1" w:styleId="FontStyle52">
    <w:name w:val="Font Style52"/>
    <w:rsid w:val="00E45DF9"/>
    <w:rPr>
      <w:rFonts w:ascii="Times New Roman" w:hAnsi="Times New Roman"/>
      <w:sz w:val="24"/>
    </w:rPr>
  </w:style>
  <w:style w:type="paragraph" w:customStyle="1" w:styleId="Style25">
    <w:name w:val="Style25"/>
    <w:basedOn w:val="a"/>
    <w:rsid w:val="00E45DF9"/>
    <w:pPr>
      <w:adjustRightInd w:val="0"/>
      <w:spacing w:line="554" w:lineRule="exact"/>
    </w:pPr>
    <w:rPr>
      <w:rFonts w:eastAsia="Calibri"/>
      <w:sz w:val="24"/>
      <w:szCs w:val="24"/>
      <w:lang w:eastAsia="ru-RU"/>
    </w:rPr>
  </w:style>
  <w:style w:type="character" w:customStyle="1" w:styleId="FontStyle64">
    <w:name w:val="Font Style64"/>
    <w:rsid w:val="00E45DF9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9">
    <w:name w:val="Style9"/>
    <w:basedOn w:val="a"/>
    <w:rsid w:val="00E45DF9"/>
    <w:pPr>
      <w:adjustRightInd w:val="0"/>
      <w:spacing w:line="284" w:lineRule="exact"/>
      <w:jc w:val="center"/>
    </w:pPr>
    <w:rPr>
      <w:rFonts w:eastAsia="Calibri"/>
      <w:sz w:val="24"/>
      <w:szCs w:val="24"/>
      <w:lang w:eastAsia="ru-RU"/>
    </w:rPr>
  </w:style>
  <w:style w:type="paragraph" w:customStyle="1" w:styleId="11">
    <w:name w:val="Абзац списка1"/>
    <w:basedOn w:val="a"/>
    <w:qFormat/>
    <w:rsid w:val="00E45DF9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FontStyle46">
    <w:name w:val="Font Style46"/>
    <w:rsid w:val="00E45DF9"/>
    <w:rPr>
      <w:rFonts w:ascii="Times New Roman" w:hAnsi="Times New Roman"/>
      <w:sz w:val="16"/>
    </w:rPr>
  </w:style>
  <w:style w:type="character" w:styleId="af3">
    <w:name w:val="Strong"/>
    <w:qFormat/>
    <w:rsid w:val="00E45DF9"/>
    <w:rPr>
      <w:b/>
      <w:bCs/>
    </w:rPr>
  </w:style>
  <w:style w:type="character" w:customStyle="1" w:styleId="apple-converted-space">
    <w:name w:val="apple-converted-space"/>
    <w:basedOn w:val="a0"/>
    <w:rsid w:val="00E45DF9"/>
  </w:style>
  <w:style w:type="character" w:customStyle="1" w:styleId="FontStyle12">
    <w:name w:val="Font Style12"/>
    <w:qFormat/>
    <w:rsid w:val="00E45DF9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E45DF9"/>
    <w:pPr>
      <w:autoSpaceDN/>
      <w:spacing w:line="312" w:lineRule="exact"/>
      <w:ind w:hanging="322"/>
    </w:pPr>
    <w:rPr>
      <w:sz w:val="24"/>
      <w:szCs w:val="24"/>
      <w:lang w:eastAsia="zh-CN"/>
    </w:rPr>
  </w:style>
  <w:style w:type="character" w:customStyle="1" w:styleId="WW8Num8z6">
    <w:name w:val="WW8Num8z6"/>
    <w:qFormat/>
    <w:rsid w:val="00E45DF9"/>
  </w:style>
  <w:style w:type="paragraph" w:styleId="31">
    <w:name w:val="Body Text Indent 3"/>
    <w:basedOn w:val="a"/>
    <w:link w:val="32"/>
    <w:rsid w:val="00E45DF9"/>
    <w:pPr>
      <w:widowControl/>
      <w:autoSpaceDE/>
      <w:autoSpaceDN/>
      <w:spacing w:after="120"/>
      <w:ind w:left="283"/>
    </w:pPr>
    <w:rPr>
      <w:rFonts w:ascii="Calibri" w:hAnsi="Calibri"/>
      <w:sz w:val="16"/>
      <w:szCs w:val="16"/>
      <w:lang w:val="en-US" w:bidi="en-US"/>
    </w:rPr>
  </w:style>
  <w:style w:type="character" w:customStyle="1" w:styleId="32">
    <w:name w:val="Основной текст с отступом 3 Знак"/>
    <w:basedOn w:val="a0"/>
    <w:link w:val="31"/>
    <w:rsid w:val="00E45DF9"/>
    <w:rPr>
      <w:rFonts w:ascii="Calibri" w:eastAsia="Times New Roman" w:hAnsi="Calibri" w:cs="Times New Roman"/>
      <w:sz w:val="16"/>
      <w:szCs w:val="16"/>
      <w:lang w:bidi="en-US"/>
    </w:rPr>
  </w:style>
  <w:style w:type="paragraph" w:customStyle="1" w:styleId="22">
    <w:name w:val="Обычный2"/>
    <w:rsid w:val="00E45DF9"/>
    <w:pPr>
      <w:autoSpaceDE/>
      <w:autoSpaceDN/>
      <w:spacing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310">
    <w:name w:val="Основной текст с отступом 31"/>
    <w:basedOn w:val="22"/>
    <w:rsid w:val="00E45DF9"/>
    <w:pPr>
      <w:ind w:firstLine="426"/>
      <w:jc w:val="both"/>
    </w:pPr>
    <w:rPr>
      <w:sz w:val="23"/>
    </w:rPr>
  </w:style>
  <w:style w:type="paragraph" w:styleId="af4">
    <w:name w:val="Balloon Text"/>
    <w:basedOn w:val="a"/>
    <w:link w:val="af5"/>
    <w:rsid w:val="00E45DF9"/>
    <w:pPr>
      <w:widowControl/>
      <w:autoSpaceDE/>
      <w:autoSpaceDN/>
    </w:pPr>
    <w:rPr>
      <w:rFonts w:ascii="Segoe UI" w:hAnsi="Segoe UI" w:cs="Segoe UI"/>
      <w:sz w:val="18"/>
      <w:szCs w:val="18"/>
      <w:lang w:val="en-US" w:bidi="en-US"/>
    </w:rPr>
  </w:style>
  <w:style w:type="character" w:customStyle="1" w:styleId="af5">
    <w:name w:val="Текст выноски Знак"/>
    <w:basedOn w:val="a0"/>
    <w:link w:val="af4"/>
    <w:rsid w:val="00E45DF9"/>
    <w:rPr>
      <w:rFonts w:ascii="Segoe UI" w:eastAsia="Times New Roman" w:hAnsi="Segoe UI" w:cs="Segoe UI"/>
      <w:sz w:val="18"/>
      <w:szCs w:val="18"/>
      <w:lang w:bidi="en-US"/>
    </w:rPr>
  </w:style>
  <w:style w:type="paragraph" w:styleId="af6">
    <w:name w:val="header"/>
    <w:basedOn w:val="a"/>
    <w:link w:val="af7"/>
    <w:rsid w:val="00E45DF9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f7">
    <w:name w:val="Верхний колонтитул Знак"/>
    <w:basedOn w:val="a0"/>
    <w:link w:val="af6"/>
    <w:rsid w:val="00E45D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2">
    <w:name w:val="p2"/>
    <w:basedOn w:val="a"/>
    <w:rsid w:val="00E45DF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1">
    <w:name w:val="s1"/>
    <w:rsid w:val="00E45DF9"/>
  </w:style>
  <w:style w:type="paragraph" w:customStyle="1" w:styleId="p1">
    <w:name w:val="p1"/>
    <w:basedOn w:val="a"/>
    <w:rsid w:val="00E45DF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3">
    <w:name w:val="p3"/>
    <w:basedOn w:val="a"/>
    <w:rsid w:val="00E45DF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6">
    <w:name w:val="p6"/>
    <w:basedOn w:val="a"/>
    <w:rsid w:val="00E45DF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2">
    <w:name w:val="s2"/>
    <w:rsid w:val="00E45DF9"/>
  </w:style>
  <w:style w:type="paragraph" w:styleId="af8">
    <w:name w:val="TOC Heading"/>
    <w:basedOn w:val="1"/>
    <w:next w:val="a"/>
    <w:uiPriority w:val="39"/>
    <w:unhideWhenUsed/>
    <w:qFormat/>
    <w:rsid w:val="00E45DF9"/>
    <w:pPr>
      <w:keepLines/>
      <w:spacing w:before="240" w:line="259" w:lineRule="auto"/>
      <w:jc w:val="left"/>
      <w:outlineLvl w:val="9"/>
    </w:pPr>
    <w:rPr>
      <w:rFonts w:ascii="Cambria" w:hAnsi="Cambria"/>
      <w:color w:val="2E74B5"/>
      <w:sz w:val="32"/>
      <w:szCs w:val="32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rsid w:val="00E45DF9"/>
    <w:pPr>
      <w:widowControl/>
      <w:autoSpaceDE/>
      <w:autoSpaceDN/>
      <w:spacing w:after="100" w:line="259" w:lineRule="auto"/>
      <w:ind w:left="220"/>
    </w:pPr>
    <w:rPr>
      <w:rFonts w:ascii="Calibri" w:hAnsi="Calibri"/>
      <w:lang w:eastAsia="ru-RU"/>
    </w:rPr>
  </w:style>
  <w:style w:type="paragraph" w:styleId="12">
    <w:name w:val="toc 1"/>
    <w:basedOn w:val="a"/>
    <w:next w:val="a"/>
    <w:autoRedefine/>
    <w:uiPriority w:val="39"/>
    <w:unhideWhenUsed/>
    <w:qFormat/>
    <w:rsid w:val="00E45DF9"/>
    <w:pPr>
      <w:widowControl/>
      <w:autoSpaceDE/>
      <w:autoSpaceDN/>
      <w:spacing w:after="100" w:line="259" w:lineRule="auto"/>
    </w:pPr>
    <w:rPr>
      <w:rFonts w:ascii="Calibri" w:hAnsi="Calibri"/>
      <w:lang w:eastAsia="ru-RU"/>
    </w:rPr>
  </w:style>
  <w:style w:type="paragraph" w:styleId="33">
    <w:name w:val="toc 3"/>
    <w:basedOn w:val="a"/>
    <w:next w:val="a"/>
    <w:autoRedefine/>
    <w:uiPriority w:val="39"/>
    <w:unhideWhenUsed/>
    <w:qFormat/>
    <w:rsid w:val="00E45DF9"/>
    <w:pPr>
      <w:widowControl/>
      <w:autoSpaceDE/>
      <w:autoSpaceDN/>
      <w:spacing w:after="100" w:line="259" w:lineRule="auto"/>
      <w:ind w:left="440"/>
    </w:pPr>
    <w:rPr>
      <w:rFonts w:ascii="Calibri" w:hAnsi="Calibri"/>
      <w:lang w:eastAsia="ru-RU"/>
    </w:rPr>
  </w:style>
  <w:style w:type="character" w:customStyle="1" w:styleId="WW8Num10z0">
    <w:name w:val="WW8Num10z0"/>
    <w:qFormat/>
    <w:rsid w:val="00E45DF9"/>
    <w:rPr>
      <w:b/>
      <w:bCs/>
      <w:i/>
      <w:spacing w:val="-2"/>
    </w:rPr>
  </w:style>
  <w:style w:type="paragraph" w:customStyle="1" w:styleId="af9">
    <w:name w:val="Для таблиц"/>
    <w:basedOn w:val="a"/>
    <w:uiPriority w:val="99"/>
    <w:rsid w:val="00E45DF9"/>
    <w:pPr>
      <w:widowControl/>
      <w:autoSpaceDE/>
      <w:autoSpaceDN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16</Pages>
  <Words>4582</Words>
  <Characters>26119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30640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.</dc:creator>
  <cp:lastModifiedBy>Виталий</cp:lastModifiedBy>
  <cp:revision>12</cp:revision>
  <dcterms:created xsi:type="dcterms:W3CDTF">2022-02-09T11:09:00Z</dcterms:created>
  <dcterms:modified xsi:type="dcterms:W3CDTF">2022-02-27T14:04:00Z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